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E45F3" w14:textId="77777777" w:rsidR="00FD6D65" w:rsidRPr="00CD23D4" w:rsidRDefault="00FD6D65" w:rsidP="00FD6D65">
      <w:pPr>
        <w:pStyle w:val="Rysunek"/>
        <w:keepNext w:val="0"/>
        <w:spacing w:after="0"/>
        <w:rPr>
          <w:sz w:val="17"/>
          <w:szCs w:val="17"/>
        </w:rPr>
      </w:pPr>
      <w:r w:rsidRPr="00CD23D4">
        <w:rPr>
          <w:sz w:val="17"/>
          <w:szCs w:val="17"/>
        </w:rPr>
        <w:t xml:space="preserve">UNIWERSYTET IM. ADAMA MICKIEWICZA </w:t>
      </w:r>
    </w:p>
    <w:p w14:paraId="604E4E4C" w14:textId="77777777" w:rsidR="00FD6D65" w:rsidRPr="00CD23D4" w:rsidRDefault="00FD6D65" w:rsidP="00FD6D65">
      <w:pPr>
        <w:rPr>
          <w:sz w:val="17"/>
          <w:szCs w:val="17"/>
        </w:rPr>
      </w:pPr>
      <w:r w:rsidRPr="00CD23D4">
        <w:rPr>
          <w:b/>
          <w:sz w:val="17"/>
          <w:szCs w:val="17"/>
        </w:rPr>
        <w:t>WYDAWNICTWO NAUKOWE UAM</w:t>
      </w:r>
    </w:p>
    <w:p w14:paraId="371E9D57" w14:textId="77777777" w:rsidR="00FD6D65" w:rsidRPr="00CD23D4" w:rsidRDefault="00FD6D65" w:rsidP="00FD6D65">
      <w:pPr>
        <w:rPr>
          <w:sz w:val="17"/>
          <w:szCs w:val="17"/>
        </w:rPr>
      </w:pPr>
      <w:r w:rsidRPr="00CD23D4">
        <w:rPr>
          <w:sz w:val="17"/>
          <w:szCs w:val="17"/>
        </w:rPr>
        <w:t xml:space="preserve">61-701 Poznań, ul. Fredry 10 </w:t>
      </w:r>
    </w:p>
    <w:p w14:paraId="2C86E361" w14:textId="77777777" w:rsidR="00FD6D65" w:rsidRPr="00CD23D4" w:rsidRDefault="00FD6D65" w:rsidP="00FD6D65">
      <w:pPr>
        <w:rPr>
          <w:sz w:val="17"/>
          <w:szCs w:val="17"/>
        </w:rPr>
      </w:pPr>
      <w:r w:rsidRPr="00CD23D4">
        <w:rPr>
          <w:sz w:val="17"/>
          <w:szCs w:val="17"/>
        </w:rPr>
        <w:t>tel. 61 829 46 46, fax 61 829 46 47</w:t>
      </w:r>
    </w:p>
    <w:p w14:paraId="4DCDD2BC" w14:textId="77777777" w:rsidR="00FD6D65" w:rsidRPr="00CD23D4" w:rsidRDefault="00FD6D65" w:rsidP="00FD6D65">
      <w:pPr>
        <w:widowControl w:val="0"/>
        <w:autoSpaceDE w:val="0"/>
        <w:autoSpaceDN w:val="0"/>
        <w:adjustRightInd w:val="0"/>
        <w:rPr>
          <w:sz w:val="17"/>
          <w:szCs w:val="17"/>
          <w:u w:val="single"/>
        </w:rPr>
      </w:pPr>
      <w:r w:rsidRPr="00CD23D4">
        <w:rPr>
          <w:sz w:val="17"/>
          <w:szCs w:val="17"/>
        </w:rPr>
        <w:t xml:space="preserve">NIP 777-00-06-350, </w:t>
      </w:r>
      <w:proofErr w:type="spellStart"/>
      <w:r w:rsidRPr="00CD23D4">
        <w:rPr>
          <w:sz w:val="17"/>
          <w:szCs w:val="17"/>
        </w:rPr>
        <w:t>ident</w:t>
      </w:r>
      <w:proofErr w:type="spellEnd"/>
      <w:r w:rsidRPr="00CD23D4">
        <w:rPr>
          <w:sz w:val="17"/>
          <w:szCs w:val="17"/>
        </w:rPr>
        <w:t>. 000001293</w:t>
      </w:r>
      <w:r w:rsidRPr="00CD23D4">
        <w:rPr>
          <w:sz w:val="17"/>
          <w:szCs w:val="17"/>
        </w:rPr>
        <w:tab/>
      </w:r>
      <w:r w:rsidRPr="00CD23D4">
        <w:rPr>
          <w:sz w:val="17"/>
          <w:szCs w:val="17"/>
        </w:rPr>
        <w:tab/>
      </w:r>
      <w:r w:rsidRPr="00CD23D4">
        <w:rPr>
          <w:sz w:val="17"/>
          <w:szCs w:val="17"/>
        </w:rPr>
        <w:tab/>
      </w:r>
      <w:r w:rsidRPr="00CD23D4">
        <w:rPr>
          <w:sz w:val="17"/>
          <w:szCs w:val="17"/>
        </w:rPr>
        <w:tab/>
      </w:r>
      <w:r w:rsidRPr="00CD23D4">
        <w:rPr>
          <w:sz w:val="17"/>
          <w:szCs w:val="17"/>
        </w:rPr>
        <w:tab/>
      </w:r>
    </w:p>
    <w:p w14:paraId="6C1A4F9C" w14:textId="77777777" w:rsidR="00FD6D65" w:rsidRPr="00CD23D4" w:rsidRDefault="00FD6D65" w:rsidP="00FD6D65">
      <w:pPr>
        <w:widowControl w:val="0"/>
        <w:autoSpaceDE w:val="0"/>
        <w:autoSpaceDN w:val="0"/>
        <w:adjustRightInd w:val="0"/>
        <w:jc w:val="center"/>
        <w:rPr>
          <w:b/>
          <w:bCs/>
          <w:sz w:val="17"/>
          <w:szCs w:val="17"/>
        </w:rPr>
      </w:pPr>
    </w:p>
    <w:p w14:paraId="486D014B" w14:textId="77777777" w:rsidR="00FD6D65" w:rsidRPr="00CD23D4" w:rsidRDefault="00FD6D65" w:rsidP="00FD6D65">
      <w:pPr>
        <w:pStyle w:val="Nagwek1"/>
        <w:keepNext w:val="0"/>
        <w:rPr>
          <w:sz w:val="17"/>
          <w:szCs w:val="17"/>
        </w:rPr>
      </w:pPr>
      <w:r w:rsidRPr="00CD23D4">
        <w:rPr>
          <w:sz w:val="17"/>
          <w:szCs w:val="17"/>
        </w:rPr>
        <w:t xml:space="preserve">UMOWA WYDAWNICZA Z AUTOREM </w:t>
      </w:r>
    </w:p>
    <w:p w14:paraId="18D76A33" w14:textId="77777777" w:rsidR="00FD6D65" w:rsidRPr="00CD23D4" w:rsidRDefault="00FD6D65" w:rsidP="00FD6D65">
      <w:pPr>
        <w:pStyle w:val="Nagwek1"/>
        <w:keepNext w:val="0"/>
        <w:rPr>
          <w:sz w:val="17"/>
          <w:szCs w:val="17"/>
        </w:rPr>
      </w:pPr>
      <w:r w:rsidRPr="00CD23D4">
        <w:rPr>
          <w:sz w:val="17"/>
          <w:szCs w:val="17"/>
        </w:rPr>
        <w:t>(załącznik do umowy z Redaktorem Na</w:t>
      </w:r>
      <w:r w:rsidR="009141A3" w:rsidRPr="00CD23D4">
        <w:rPr>
          <w:sz w:val="17"/>
          <w:szCs w:val="17"/>
        </w:rPr>
        <w:t>ukowym</w:t>
      </w:r>
      <w:r w:rsidR="00FB364B" w:rsidRPr="00CD23D4">
        <w:rPr>
          <w:sz w:val="17"/>
          <w:szCs w:val="17"/>
        </w:rPr>
        <w:t xml:space="preserve"> </w:t>
      </w:r>
      <w:r w:rsidR="00B0479D" w:rsidRPr="00CD23D4">
        <w:rPr>
          <w:sz w:val="17"/>
          <w:szCs w:val="17"/>
        </w:rPr>
        <w:t>DZIEŁA ZBIOROWEGO</w:t>
      </w:r>
      <w:r w:rsidRPr="00CD23D4">
        <w:rPr>
          <w:sz w:val="17"/>
          <w:szCs w:val="17"/>
        </w:rPr>
        <w:t xml:space="preserve"> </w:t>
      </w:r>
    </w:p>
    <w:p w14:paraId="1B11D2BD" w14:textId="77777777" w:rsidR="00FD6D65" w:rsidRPr="00CD23D4" w:rsidRDefault="00FD6D65" w:rsidP="00FD6D65">
      <w:pPr>
        <w:widowControl w:val="0"/>
        <w:autoSpaceDE w:val="0"/>
        <w:autoSpaceDN w:val="0"/>
        <w:adjustRightInd w:val="0"/>
        <w:rPr>
          <w:sz w:val="17"/>
          <w:szCs w:val="17"/>
        </w:rPr>
      </w:pPr>
    </w:p>
    <w:p w14:paraId="15CE5695" w14:textId="77777777" w:rsidR="00FD6D65" w:rsidRPr="00CD23D4" w:rsidRDefault="00FD6D65" w:rsidP="00FD6D65">
      <w:pPr>
        <w:widowControl w:val="0"/>
        <w:autoSpaceDE w:val="0"/>
        <w:autoSpaceDN w:val="0"/>
        <w:adjustRightInd w:val="0"/>
        <w:rPr>
          <w:sz w:val="17"/>
          <w:szCs w:val="17"/>
        </w:rPr>
      </w:pPr>
      <w:r w:rsidRPr="00CD23D4">
        <w:rPr>
          <w:sz w:val="17"/>
          <w:szCs w:val="17"/>
        </w:rPr>
        <w:t xml:space="preserve">zawarta dnia </w:t>
      </w:r>
      <w:r w:rsidRPr="00CD23D4">
        <w:rPr>
          <w:b/>
          <w:sz w:val="17"/>
          <w:szCs w:val="17"/>
        </w:rPr>
        <w:t>………………………. r.</w:t>
      </w:r>
      <w:r w:rsidRPr="00CD23D4">
        <w:rPr>
          <w:sz w:val="17"/>
          <w:szCs w:val="17"/>
        </w:rPr>
        <w:t xml:space="preserve"> w Poznaniu pomiędzy:</w:t>
      </w:r>
    </w:p>
    <w:p w14:paraId="27DC5544" w14:textId="04486B79" w:rsidR="00FD6D65" w:rsidRPr="00CD23D4" w:rsidRDefault="00FD6D65" w:rsidP="00FD6D65">
      <w:pPr>
        <w:widowControl w:val="0"/>
        <w:autoSpaceDE w:val="0"/>
        <w:autoSpaceDN w:val="0"/>
        <w:adjustRightInd w:val="0"/>
        <w:rPr>
          <w:sz w:val="17"/>
          <w:szCs w:val="17"/>
        </w:rPr>
      </w:pPr>
      <w:r w:rsidRPr="00CD23D4">
        <w:rPr>
          <w:sz w:val="17"/>
          <w:szCs w:val="17"/>
        </w:rPr>
        <w:t>Uniwersytetem im. Adama Mickiewicza, z siedzibą w Poznaniu 61-712, ul. Wieniawskiego 1</w:t>
      </w:r>
      <w:r w:rsidR="006A73FF">
        <w:rPr>
          <w:sz w:val="17"/>
          <w:szCs w:val="17"/>
        </w:rPr>
        <w:t>,</w:t>
      </w:r>
    </w:p>
    <w:p w14:paraId="4ABFE1F3" w14:textId="0202D42C" w:rsidR="00FD6D65" w:rsidRPr="00CD23D4" w:rsidRDefault="00FD6D65" w:rsidP="00FD6D65">
      <w:pPr>
        <w:widowControl w:val="0"/>
        <w:autoSpaceDE w:val="0"/>
        <w:autoSpaceDN w:val="0"/>
        <w:adjustRightInd w:val="0"/>
        <w:jc w:val="both"/>
        <w:rPr>
          <w:sz w:val="17"/>
          <w:szCs w:val="17"/>
        </w:rPr>
      </w:pPr>
      <w:r w:rsidRPr="00CD23D4">
        <w:rPr>
          <w:sz w:val="17"/>
          <w:szCs w:val="17"/>
        </w:rPr>
        <w:t xml:space="preserve">w imieniu którego działa na podstawie pełnomocnictwa udzielonego przez Rektora UAM z dnia </w:t>
      </w:r>
      <w:r w:rsidR="00571502">
        <w:rPr>
          <w:sz w:val="17"/>
          <w:szCs w:val="17"/>
        </w:rPr>
        <w:t>28</w:t>
      </w:r>
      <w:r w:rsidRPr="00CD23D4">
        <w:rPr>
          <w:sz w:val="17"/>
          <w:szCs w:val="17"/>
        </w:rPr>
        <w:t>.0</w:t>
      </w:r>
      <w:r w:rsidR="00571502">
        <w:rPr>
          <w:sz w:val="17"/>
          <w:szCs w:val="17"/>
        </w:rPr>
        <w:t>3</w:t>
      </w:r>
      <w:r w:rsidRPr="00CD23D4">
        <w:rPr>
          <w:sz w:val="17"/>
          <w:szCs w:val="17"/>
        </w:rPr>
        <w:t>.20</w:t>
      </w:r>
      <w:r w:rsidR="00571502">
        <w:rPr>
          <w:sz w:val="17"/>
          <w:szCs w:val="17"/>
        </w:rPr>
        <w:t>24</w:t>
      </w:r>
      <w:bookmarkStart w:id="0" w:name="_GoBack"/>
      <w:bookmarkEnd w:id="0"/>
      <w:r w:rsidRPr="00CD23D4">
        <w:rPr>
          <w:sz w:val="17"/>
          <w:szCs w:val="17"/>
        </w:rPr>
        <w:t xml:space="preserve"> r.</w:t>
      </w:r>
    </w:p>
    <w:p w14:paraId="3E4C15B9" w14:textId="2A18AE3A" w:rsidR="00FD6D65" w:rsidRPr="00CD23D4" w:rsidRDefault="00FD6D65" w:rsidP="00FD6D65">
      <w:pPr>
        <w:widowControl w:val="0"/>
        <w:autoSpaceDE w:val="0"/>
        <w:autoSpaceDN w:val="0"/>
        <w:adjustRightInd w:val="0"/>
        <w:rPr>
          <w:b/>
          <w:bCs/>
          <w:sz w:val="17"/>
          <w:szCs w:val="17"/>
        </w:rPr>
      </w:pPr>
      <w:r w:rsidRPr="00CD23D4">
        <w:rPr>
          <w:b/>
          <w:bCs/>
          <w:sz w:val="17"/>
          <w:szCs w:val="17"/>
        </w:rPr>
        <w:t>Dyr</w:t>
      </w:r>
      <w:r w:rsidR="00FB364B" w:rsidRPr="00CD23D4">
        <w:rPr>
          <w:b/>
          <w:bCs/>
          <w:sz w:val="17"/>
          <w:szCs w:val="17"/>
        </w:rPr>
        <w:t xml:space="preserve">ektor Wydawnictwa Naukowego UAM – </w:t>
      </w:r>
      <w:r w:rsidRPr="00CD23D4">
        <w:rPr>
          <w:b/>
          <w:bCs/>
          <w:sz w:val="17"/>
          <w:szCs w:val="17"/>
        </w:rPr>
        <w:t xml:space="preserve">mgr </w:t>
      </w:r>
      <w:r w:rsidR="00571502">
        <w:rPr>
          <w:b/>
          <w:bCs/>
          <w:sz w:val="17"/>
          <w:szCs w:val="17"/>
        </w:rPr>
        <w:t xml:space="preserve">Sławomir </w:t>
      </w:r>
      <w:proofErr w:type="spellStart"/>
      <w:r w:rsidR="00571502">
        <w:rPr>
          <w:b/>
          <w:bCs/>
          <w:sz w:val="17"/>
          <w:szCs w:val="17"/>
        </w:rPr>
        <w:t>Erkiert</w:t>
      </w:r>
      <w:proofErr w:type="spellEnd"/>
      <w:r w:rsidR="006A73FF">
        <w:rPr>
          <w:b/>
          <w:bCs/>
          <w:sz w:val="17"/>
          <w:szCs w:val="17"/>
        </w:rPr>
        <w:t>,</w:t>
      </w:r>
    </w:p>
    <w:p w14:paraId="07EA2A02" w14:textId="77777777" w:rsidR="00FD6D65" w:rsidRPr="00CD23D4" w:rsidRDefault="00FD6D65" w:rsidP="00FD6D65">
      <w:pPr>
        <w:widowControl w:val="0"/>
        <w:autoSpaceDE w:val="0"/>
        <w:autoSpaceDN w:val="0"/>
        <w:adjustRightInd w:val="0"/>
        <w:jc w:val="both"/>
        <w:rPr>
          <w:sz w:val="17"/>
          <w:szCs w:val="17"/>
        </w:rPr>
      </w:pPr>
      <w:r w:rsidRPr="00CD23D4">
        <w:rPr>
          <w:sz w:val="17"/>
          <w:szCs w:val="17"/>
        </w:rPr>
        <w:t xml:space="preserve">zwanym w dalszej części umowy „Wydawcą”, </w:t>
      </w:r>
    </w:p>
    <w:p w14:paraId="3D5A535D" w14:textId="77777777" w:rsidR="00FD6D65" w:rsidRPr="00CD23D4" w:rsidRDefault="00FD6D65" w:rsidP="00FD6D65">
      <w:pPr>
        <w:widowControl w:val="0"/>
        <w:autoSpaceDE w:val="0"/>
        <w:autoSpaceDN w:val="0"/>
        <w:adjustRightInd w:val="0"/>
        <w:jc w:val="both"/>
        <w:rPr>
          <w:sz w:val="17"/>
          <w:szCs w:val="17"/>
        </w:rPr>
      </w:pPr>
      <w:r w:rsidRPr="00CD23D4">
        <w:rPr>
          <w:sz w:val="17"/>
          <w:szCs w:val="17"/>
        </w:rPr>
        <w:t>a</w:t>
      </w:r>
    </w:p>
    <w:p w14:paraId="4D3CD8F2" w14:textId="1D330811" w:rsidR="00FD6D65" w:rsidRPr="00CD23D4" w:rsidRDefault="00FD6D65" w:rsidP="00FD6D65">
      <w:pPr>
        <w:pStyle w:val="Lista"/>
        <w:tabs>
          <w:tab w:val="clear" w:pos="720"/>
          <w:tab w:val="left" w:pos="0"/>
        </w:tabs>
        <w:spacing w:after="0" w:line="240" w:lineRule="auto"/>
        <w:ind w:hanging="720"/>
        <w:rPr>
          <w:b/>
          <w:sz w:val="17"/>
          <w:szCs w:val="17"/>
        </w:rPr>
      </w:pPr>
      <w:r w:rsidRPr="00CD23D4">
        <w:rPr>
          <w:b/>
          <w:sz w:val="17"/>
          <w:szCs w:val="17"/>
        </w:rPr>
        <w:t>p. ………………………………..,</w:t>
      </w:r>
      <w:r w:rsidR="006A73FF">
        <w:rPr>
          <w:b/>
          <w:sz w:val="17"/>
          <w:szCs w:val="17"/>
        </w:rPr>
        <w:t xml:space="preserve"> </w:t>
      </w:r>
      <w:r w:rsidRPr="00CD23D4">
        <w:rPr>
          <w:sz w:val="17"/>
          <w:szCs w:val="17"/>
        </w:rPr>
        <w:t>zam.:…………………………………………………………………</w:t>
      </w:r>
    </w:p>
    <w:p w14:paraId="325BA4AA" w14:textId="77777777" w:rsidR="00FD6D65" w:rsidRPr="00CD23D4" w:rsidRDefault="00FD6D65" w:rsidP="00FD6D65">
      <w:pPr>
        <w:pStyle w:val="Lista"/>
        <w:tabs>
          <w:tab w:val="clear" w:pos="720"/>
          <w:tab w:val="left" w:pos="0"/>
        </w:tabs>
        <w:spacing w:after="0" w:line="240" w:lineRule="auto"/>
        <w:ind w:hanging="720"/>
        <w:rPr>
          <w:sz w:val="17"/>
          <w:szCs w:val="17"/>
        </w:rPr>
      </w:pPr>
    </w:p>
    <w:p w14:paraId="00C8E50E" w14:textId="77777777" w:rsidR="00FD6D65" w:rsidRPr="00CD23D4" w:rsidRDefault="00FD6D65" w:rsidP="00FD6D65">
      <w:pPr>
        <w:widowControl w:val="0"/>
        <w:autoSpaceDE w:val="0"/>
        <w:autoSpaceDN w:val="0"/>
        <w:adjustRightInd w:val="0"/>
        <w:jc w:val="both"/>
        <w:rPr>
          <w:sz w:val="17"/>
          <w:szCs w:val="17"/>
        </w:rPr>
      </w:pPr>
      <w:r w:rsidRPr="00CD23D4">
        <w:rPr>
          <w:sz w:val="17"/>
          <w:szCs w:val="17"/>
        </w:rPr>
        <w:t>zwanym w dalszej części umowy „Autorem”.</w:t>
      </w:r>
    </w:p>
    <w:p w14:paraId="3607EEA7" w14:textId="77777777" w:rsidR="00B0479D" w:rsidRPr="00CD23D4" w:rsidRDefault="00B0479D" w:rsidP="00B0479D">
      <w:pPr>
        <w:widowControl w:val="0"/>
        <w:autoSpaceDE w:val="0"/>
        <w:autoSpaceDN w:val="0"/>
        <w:adjustRightInd w:val="0"/>
        <w:jc w:val="center"/>
        <w:rPr>
          <w:sz w:val="17"/>
          <w:szCs w:val="17"/>
        </w:rPr>
      </w:pPr>
      <w:r w:rsidRPr="00CD23D4">
        <w:rPr>
          <w:sz w:val="17"/>
          <w:szCs w:val="17"/>
        </w:rPr>
        <w:t>§ 1</w:t>
      </w:r>
    </w:p>
    <w:p w14:paraId="695B48B8" w14:textId="49C94459" w:rsidR="00B0479D" w:rsidRPr="00CD23D4" w:rsidRDefault="00B0479D" w:rsidP="00BC2CAB">
      <w:pPr>
        <w:pStyle w:val="Akapitzlist"/>
        <w:widowControl w:val="0"/>
        <w:numPr>
          <w:ilvl w:val="0"/>
          <w:numId w:val="10"/>
        </w:numPr>
        <w:autoSpaceDE w:val="0"/>
        <w:autoSpaceDN w:val="0"/>
        <w:adjustRightInd w:val="0"/>
        <w:ind w:left="357" w:hanging="357"/>
        <w:rPr>
          <w:sz w:val="17"/>
          <w:szCs w:val="17"/>
        </w:rPr>
      </w:pPr>
      <w:r w:rsidRPr="00CD23D4">
        <w:rPr>
          <w:sz w:val="17"/>
          <w:szCs w:val="17"/>
        </w:rPr>
        <w:t xml:space="preserve">Autor oświadcza, że jest twórcą </w:t>
      </w:r>
      <w:r w:rsidR="00BC2CAB" w:rsidRPr="00CD23D4">
        <w:rPr>
          <w:sz w:val="17"/>
          <w:szCs w:val="17"/>
        </w:rPr>
        <w:t>utworu opisanego w następujący sposób</w:t>
      </w:r>
      <w:r w:rsidRPr="00CD23D4">
        <w:rPr>
          <w:sz w:val="17"/>
          <w:szCs w:val="17"/>
        </w:rPr>
        <w:t>:</w:t>
      </w:r>
    </w:p>
    <w:p w14:paraId="6E01AE28" w14:textId="77777777" w:rsidR="00B0479D" w:rsidRPr="00CD23D4" w:rsidRDefault="00B0479D" w:rsidP="00BC2CAB">
      <w:pPr>
        <w:widowControl w:val="0"/>
        <w:autoSpaceDE w:val="0"/>
        <w:autoSpaceDN w:val="0"/>
        <w:adjustRightInd w:val="0"/>
        <w:jc w:val="both"/>
        <w:rPr>
          <w:sz w:val="17"/>
          <w:szCs w:val="17"/>
        </w:rPr>
      </w:pPr>
      <w:r w:rsidRPr="00CD23D4">
        <w:rPr>
          <w:sz w:val="17"/>
          <w:szCs w:val="17"/>
        </w:rPr>
        <w:t>………………………………………………………………………………………………………………………………………………………………………………………………………………………………………………</w:t>
      </w:r>
      <w:r w:rsidR="00F26C44">
        <w:rPr>
          <w:sz w:val="17"/>
          <w:szCs w:val="17"/>
        </w:rPr>
        <w:t>…………………………………………………………</w:t>
      </w:r>
    </w:p>
    <w:p w14:paraId="51832346" w14:textId="77777777" w:rsidR="00B0479D" w:rsidRPr="00CD23D4" w:rsidRDefault="00B0479D" w:rsidP="0004392E">
      <w:pPr>
        <w:widowControl w:val="0"/>
        <w:autoSpaceDE w:val="0"/>
        <w:autoSpaceDN w:val="0"/>
        <w:adjustRightInd w:val="0"/>
        <w:rPr>
          <w:sz w:val="17"/>
          <w:szCs w:val="17"/>
        </w:rPr>
      </w:pPr>
      <w:r w:rsidRPr="00CD23D4">
        <w:rPr>
          <w:sz w:val="17"/>
          <w:szCs w:val="17"/>
        </w:rPr>
        <w:t>zwanego/</w:t>
      </w:r>
      <w:proofErr w:type="spellStart"/>
      <w:r w:rsidRPr="00CD23D4">
        <w:rPr>
          <w:sz w:val="17"/>
          <w:szCs w:val="17"/>
        </w:rPr>
        <w:t>ych</w:t>
      </w:r>
      <w:proofErr w:type="spellEnd"/>
      <w:r w:rsidR="0004392E" w:rsidRPr="00CD23D4">
        <w:rPr>
          <w:sz w:val="17"/>
          <w:szCs w:val="17"/>
        </w:rPr>
        <w:t xml:space="preserve"> </w:t>
      </w:r>
      <w:r w:rsidRPr="00CD23D4">
        <w:rPr>
          <w:sz w:val="17"/>
          <w:szCs w:val="17"/>
        </w:rPr>
        <w:t xml:space="preserve">dalej „Utworem”, który wchodzi w skład </w:t>
      </w:r>
      <w:r w:rsidRPr="00CD23D4">
        <w:rPr>
          <w:b/>
          <w:sz w:val="17"/>
          <w:szCs w:val="17"/>
        </w:rPr>
        <w:t>dzieła zbiorowego:</w:t>
      </w:r>
      <w:r w:rsidR="0004392E" w:rsidRPr="00CD23D4">
        <w:rPr>
          <w:sz w:val="17"/>
          <w:szCs w:val="17"/>
        </w:rPr>
        <w:t xml:space="preserve"> ………………..</w:t>
      </w:r>
      <w:r w:rsidRPr="00CD23D4">
        <w:rPr>
          <w:sz w:val="17"/>
          <w:szCs w:val="17"/>
        </w:rPr>
        <w:t>……………………………………………………………………………</w:t>
      </w:r>
      <w:r w:rsidR="00BC2CAB" w:rsidRPr="00CD23D4">
        <w:rPr>
          <w:sz w:val="17"/>
          <w:szCs w:val="17"/>
        </w:rPr>
        <w:t>………………………</w:t>
      </w:r>
      <w:r w:rsidR="00F26C44">
        <w:rPr>
          <w:sz w:val="17"/>
          <w:szCs w:val="17"/>
        </w:rPr>
        <w:t>………………………………</w:t>
      </w:r>
    </w:p>
    <w:p w14:paraId="2EED2041" w14:textId="77777777" w:rsidR="00FD6D65" w:rsidRPr="00CD23D4" w:rsidRDefault="00BC2CAB" w:rsidP="00BC2CAB">
      <w:pPr>
        <w:widowControl w:val="0"/>
        <w:autoSpaceDE w:val="0"/>
        <w:autoSpaceDN w:val="0"/>
        <w:adjustRightInd w:val="0"/>
        <w:jc w:val="both"/>
        <w:rPr>
          <w:color w:val="FF0000"/>
          <w:sz w:val="17"/>
          <w:szCs w:val="17"/>
        </w:rPr>
      </w:pPr>
      <w:r w:rsidRPr="00CD23D4">
        <w:rPr>
          <w:sz w:val="17"/>
          <w:szCs w:val="17"/>
        </w:rPr>
        <w:t xml:space="preserve">pod </w:t>
      </w:r>
      <w:r w:rsidR="00B0479D" w:rsidRPr="00CD23D4">
        <w:rPr>
          <w:sz w:val="17"/>
          <w:szCs w:val="17"/>
        </w:rPr>
        <w:t>red:…………………………………………………………………………………………………………</w:t>
      </w:r>
      <w:r w:rsidRPr="00CD23D4">
        <w:rPr>
          <w:sz w:val="17"/>
          <w:szCs w:val="17"/>
        </w:rPr>
        <w:t>…</w:t>
      </w:r>
      <w:r w:rsidR="00F26C44">
        <w:rPr>
          <w:sz w:val="17"/>
          <w:szCs w:val="17"/>
        </w:rPr>
        <w:t>………………………………</w:t>
      </w:r>
    </w:p>
    <w:p w14:paraId="59FB1FB3" w14:textId="77777777" w:rsidR="001B027F" w:rsidRPr="00CD23D4" w:rsidRDefault="001B027F" w:rsidP="00FD6D65">
      <w:pPr>
        <w:widowControl w:val="0"/>
        <w:autoSpaceDE w:val="0"/>
        <w:autoSpaceDN w:val="0"/>
        <w:adjustRightInd w:val="0"/>
        <w:jc w:val="center"/>
        <w:rPr>
          <w:sz w:val="17"/>
          <w:szCs w:val="17"/>
        </w:rPr>
      </w:pPr>
    </w:p>
    <w:p w14:paraId="11FBF7D0" w14:textId="77777777" w:rsidR="00FD6D65" w:rsidRPr="00CD23D4" w:rsidRDefault="0000247D" w:rsidP="00FD6D65">
      <w:pPr>
        <w:widowControl w:val="0"/>
        <w:autoSpaceDE w:val="0"/>
        <w:autoSpaceDN w:val="0"/>
        <w:adjustRightInd w:val="0"/>
        <w:jc w:val="center"/>
        <w:rPr>
          <w:sz w:val="17"/>
          <w:szCs w:val="17"/>
        </w:rPr>
      </w:pPr>
      <w:r w:rsidRPr="00CD23D4">
        <w:rPr>
          <w:sz w:val="17"/>
          <w:szCs w:val="17"/>
        </w:rPr>
        <w:t>§ 2</w:t>
      </w:r>
    </w:p>
    <w:p w14:paraId="0A5E9B9E" w14:textId="77777777" w:rsidR="0000247D" w:rsidRPr="00CD23D4" w:rsidRDefault="0000247D" w:rsidP="00097D00">
      <w:pPr>
        <w:widowControl w:val="0"/>
        <w:numPr>
          <w:ilvl w:val="0"/>
          <w:numId w:val="1"/>
        </w:numPr>
        <w:tabs>
          <w:tab w:val="clear" w:pos="720"/>
        </w:tabs>
        <w:autoSpaceDE w:val="0"/>
        <w:autoSpaceDN w:val="0"/>
        <w:adjustRightInd w:val="0"/>
        <w:ind w:left="357" w:hanging="357"/>
        <w:jc w:val="both"/>
        <w:rPr>
          <w:sz w:val="17"/>
          <w:szCs w:val="17"/>
        </w:rPr>
      </w:pPr>
      <w:r w:rsidRPr="00CD23D4">
        <w:rPr>
          <w:sz w:val="17"/>
          <w:szCs w:val="17"/>
        </w:rPr>
        <w:t>Autor oświadcza, że Utwór ma charakter oryginalny i zapewnia, że został stworzony z poszanowaniem praw autorskich innych osób oraz z poszanowaniem dóbr osobistych osób trzecich.</w:t>
      </w:r>
    </w:p>
    <w:p w14:paraId="6A84A096" w14:textId="77777777" w:rsidR="0000247D" w:rsidRPr="00CD23D4" w:rsidRDefault="0000247D" w:rsidP="0000247D">
      <w:pPr>
        <w:widowControl w:val="0"/>
        <w:numPr>
          <w:ilvl w:val="0"/>
          <w:numId w:val="1"/>
        </w:numPr>
        <w:tabs>
          <w:tab w:val="clear" w:pos="720"/>
        </w:tabs>
        <w:autoSpaceDE w:val="0"/>
        <w:autoSpaceDN w:val="0"/>
        <w:adjustRightInd w:val="0"/>
        <w:ind w:left="357" w:hanging="357"/>
        <w:jc w:val="both"/>
        <w:rPr>
          <w:sz w:val="17"/>
          <w:szCs w:val="17"/>
        </w:rPr>
      </w:pPr>
      <w:r w:rsidRPr="00CD23D4">
        <w:rPr>
          <w:sz w:val="17"/>
          <w:szCs w:val="17"/>
        </w:rPr>
        <w:t xml:space="preserve">Autor oświadcza, że dostarczony Wydawcy </w:t>
      </w:r>
      <w:r w:rsidRPr="00CD23D4">
        <w:rPr>
          <w:b/>
          <w:sz w:val="17"/>
          <w:szCs w:val="17"/>
        </w:rPr>
        <w:t>Utwór jest jego ostateczną wersją oraz że jest przygotowany pod względem merytorycznym, formalnym i językowym ze starannością i na poziomie wymaganym przy wydawaniu tego rodzaju utworów.</w:t>
      </w:r>
    </w:p>
    <w:p w14:paraId="7D11906D" w14:textId="3B662B53" w:rsidR="0000247D" w:rsidRPr="00CD23D4" w:rsidRDefault="0000247D" w:rsidP="0000247D">
      <w:pPr>
        <w:widowControl w:val="0"/>
        <w:numPr>
          <w:ilvl w:val="0"/>
          <w:numId w:val="1"/>
        </w:numPr>
        <w:tabs>
          <w:tab w:val="clear" w:pos="720"/>
        </w:tabs>
        <w:autoSpaceDE w:val="0"/>
        <w:autoSpaceDN w:val="0"/>
        <w:adjustRightInd w:val="0"/>
        <w:ind w:left="357" w:hanging="357"/>
        <w:jc w:val="both"/>
        <w:rPr>
          <w:sz w:val="17"/>
          <w:szCs w:val="17"/>
        </w:rPr>
      </w:pPr>
      <w:r w:rsidRPr="00CD23D4">
        <w:rPr>
          <w:sz w:val="17"/>
          <w:szCs w:val="17"/>
        </w:rPr>
        <w:t>Autor oświadcza, że jego prawa autorskie do Utworu nie są ograniczone jakimikolwiek prawami osób trzecich, a nadto</w:t>
      </w:r>
      <w:r w:rsidR="001D5D9E">
        <w:rPr>
          <w:sz w:val="17"/>
          <w:szCs w:val="17"/>
        </w:rPr>
        <w:t>,</w:t>
      </w:r>
      <w:r w:rsidRPr="00CD23D4">
        <w:rPr>
          <w:sz w:val="17"/>
          <w:szCs w:val="17"/>
        </w:rPr>
        <w:t xml:space="preserve"> że korzystanie </w:t>
      </w:r>
      <w:r w:rsidR="00F26C44">
        <w:rPr>
          <w:sz w:val="17"/>
          <w:szCs w:val="17"/>
        </w:rPr>
        <w:br/>
      </w:r>
      <w:r w:rsidRPr="00CD23D4">
        <w:rPr>
          <w:sz w:val="17"/>
          <w:szCs w:val="17"/>
        </w:rPr>
        <w:t xml:space="preserve">z Utworu i rozporządzanie nim przez Wydawcę zgodnie z treścią niniejszej umowy nie naruszy jakichkolwiek praw osób trzecich. </w:t>
      </w:r>
      <w:r w:rsidR="00F26C44">
        <w:rPr>
          <w:sz w:val="17"/>
          <w:szCs w:val="17"/>
        </w:rPr>
        <w:br/>
      </w:r>
      <w:r w:rsidRPr="00CD23D4">
        <w:rPr>
          <w:sz w:val="17"/>
          <w:szCs w:val="17"/>
        </w:rPr>
        <w:t>W przypadku pojawienia się roszczeń z tego tytułu Autor zobowiązuje się do ich zaspokojenia oraz do pokrycia wszelkich kosztów, wydatków i szkód, jakie Wydawca poniósł na skutek zgłoszenia takich roszczeń, w terminie 14 dni od otrzymania wezwania od Wydawcy bądź innych osób.</w:t>
      </w:r>
    </w:p>
    <w:p w14:paraId="25DEA20E" w14:textId="77777777" w:rsidR="00FD6D65" w:rsidRPr="00CD23D4" w:rsidRDefault="0000247D" w:rsidP="00FD6D65">
      <w:pPr>
        <w:widowControl w:val="0"/>
        <w:tabs>
          <w:tab w:val="left" w:pos="0"/>
        </w:tabs>
        <w:autoSpaceDE w:val="0"/>
        <w:autoSpaceDN w:val="0"/>
        <w:adjustRightInd w:val="0"/>
        <w:ind w:left="720" w:hanging="720"/>
        <w:jc w:val="center"/>
        <w:rPr>
          <w:sz w:val="17"/>
          <w:szCs w:val="17"/>
        </w:rPr>
      </w:pPr>
      <w:r w:rsidRPr="00CD23D4">
        <w:rPr>
          <w:sz w:val="17"/>
          <w:szCs w:val="17"/>
        </w:rPr>
        <w:t>§ 3</w:t>
      </w:r>
    </w:p>
    <w:p w14:paraId="68FBC1AF" w14:textId="5998EB2A" w:rsidR="00B0479D" w:rsidRPr="00CD23D4" w:rsidRDefault="00B0479D" w:rsidP="00B0479D">
      <w:pPr>
        <w:widowControl w:val="0"/>
        <w:numPr>
          <w:ilvl w:val="0"/>
          <w:numId w:val="20"/>
        </w:numPr>
        <w:tabs>
          <w:tab w:val="clear" w:pos="1440"/>
        </w:tabs>
        <w:autoSpaceDE w:val="0"/>
        <w:autoSpaceDN w:val="0"/>
        <w:adjustRightInd w:val="0"/>
        <w:ind w:left="357" w:hanging="357"/>
        <w:jc w:val="both"/>
        <w:rPr>
          <w:sz w:val="17"/>
          <w:szCs w:val="17"/>
        </w:rPr>
      </w:pPr>
      <w:r w:rsidRPr="00CD23D4">
        <w:rPr>
          <w:sz w:val="17"/>
          <w:szCs w:val="17"/>
        </w:rPr>
        <w:t>Autor</w:t>
      </w:r>
      <w:r w:rsidR="007F1B9A" w:rsidRPr="00CD23D4">
        <w:rPr>
          <w:sz w:val="17"/>
          <w:szCs w:val="17"/>
        </w:rPr>
        <w:t xml:space="preserve"> </w:t>
      </w:r>
      <w:r w:rsidRPr="00CD23D4">
        <w:rPr>
          <w:b/>
          <w:bCs/>
          <w:sz w:val="17"/>
          <w:szCs w:val="17"/>
        </w:rPr>
        <w:t xml:space="preserve">udziela </w:t>
      </w:r>
      <w:r w:rsidRPr="00CD23D4">
        <w:rPr>
          <w:b/>
          <w:sz w:val="17"/>
          <w:szCs w:val="17"/>
        </w:rPr>
        <w:t>Wydawcy licencji wyłącznej</w:t>
      </w:r>
      <w:r w:rsidRPr="00CD23D4">
        <w:rPr>
          <w:sz w:val="17"/>
          <w:szCs w:val="17"/>
        </w:rPr>
        <w:t xml:space="preserve"> na korzystanie z Utworu, w całości, jak i w części, </w:t>
      </w:r>
      <w:r w:rsidRPr="00CD23D4">
        <w:rPr>
          <w:b/>
          <w:sz w:val="17"/>
          <w:szCs w:val="17"/>
        </w:rPr>
        <w:t>wyłącznie w celu i na potrzeby wydania Utworu techniką dr</w:t>
      </w:r>
      <w:r w:rsidR="007F1B9A" w:rsidRPr="00CD23D4">
        <w:rPr>
          <w:b/>
          <w:sz w:val="17"/>
          <w:szCs w:val="17"/>
        </w:rPr>
        <w:t xml:space="preserve">ukarską, jego zwielokrotniania </w:t>
      </w:r>
      <w:r w:rsidRPr="00CD23D4">
        <w:rPr>
          <w:b/>
          <w:sz w:val="17"/>
          <w:szCs w:val="17"/>
        </w:rPr>
        <w:t>i rozpowszechniania</w:t>
      </w:r>
      <w:r w:rsidRPr="00CD23D4">
        <w:rPr>
          <w:sz w:val="17"/>
          <w:szCs w:val="17"/>
        </w:rPr>
        <w:t xml:space="preserve"> </w:t>
      </w:r>
      <w:r w:rsidR="007F1B9A" w:rsidRPr="00CD23D4">
        <w:rPr>
          <w:sz w:val="17"/>
          <w:szCs w:val="17"/>
        </w:rPr>
        <w:t xml:space="preserve">– </w:t>
      </w:r>
      <w:r w:rsidRPr="00CD23D4">
        <w:rPr>
          <w:sz w:val="17"/>
          <w:szCs w:val="17"/>
        </w:rPr>
        <w:t>na następujących polach eksploatacji:</w:t>
      </w:r>
      <w:r w:rsidR="007F1B9A" w:rsidRPr="00CD23D4">
        <w:rPr>
          <w:sz w:val="17"/>
          <w:szCs w:val="17"/>
        </w:rPr>
        <w:t xml:space="preserve"> </w:t>
      </w:r>
    </w:p>
    <w:p w14:paraId="1D42452C" w14:textId="77777777"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rFonts w:ascii="Open Sans" w:hAnsi="Open Sans"/>
          <w:sz w:val="17"/>
          <w:szCs w:val="17"/>
        </w:rPr>
        <w:t xml:space="preserve">w zakresie utrwalania i zwielokrotniania Utworu </w:t>
      </w:r>
      <w:r w:rsidR="007F1B9A" w:rsidRPr="00CD23D4">
        <w:rPr>
          <w:sz w:val="17"/>
          <w:szCs w:val="17"/>
        </w:rPr>
        <w:t>–</w:t>
      </w:r>
      <w:r w:rsidRPr="00CD23D4">
        <w:rPr>
          <w:rFonts w:ascii="Open Sans" w:hAnsi="Open Sans"/>
          <w:sz w:val="17"/>
          <w:szCs w:val="17"/>
        </w:rPr>
        <w:t xml:space="preserve"> wytwarzanie </w:t>
      </w:r>
      <w:r w:rsidRPr="00CD23D4">
        <w:rPr>
          <w:sz w:val="17"/>
          <w:szCs w:val="17"/>
          <w:shd w:val="clear" w:color="auto" w:fill="FFFFFF"/>
        </w:rPr>
        <w:t>określoną techniką</w:t>
      </w:r>
      <w:r w:rsidR="007F1B9A" w:rsidRPr="00CD23D4">
        <w:rPr>
          <w:sz w:val="17"/>
          <w:szCs w:val="17"/>
          <w:shd w:val="clear" w:color="auto" w:fill="FFFFFF"/>
        </w:rPr>
        <w:t xml:space="preserve"> </w:t>
      </w:r>
      <w:r w:rsidRPr="00CD23D4">
        <w:rPr>
          <w:rFonts w:ascii="Open Sans" w:hAnsi="Open Sans"/>
          <w:sz w:val="17"/>
          <w:szCs w:val="17"/>
        </w:rPr>
        <w:t>egzemplarzy Utworu, techniką drukarską,</w:t>
      </w:r>
      <w:r w:rsidRPr="00CD23D4">
        <w:rPr>
          <w:sz w:val="17"/>
          <w:szCs w:val="17"/>
        </w:rPr>
        <w:t xml:space="preserve"> reprograficzną, zapisu magnetycznego oraz techniką cyfrową, digitalizacja Utworu dowolną techniką do formatu wybranego przez Wydawcę, utrwalanie </w:t>
      </w:r>
      <w:r w:rsidRPr="00CD23D4">
        <w:rPr>
          <w:rFonts w:ascii="Open Sans" w:hAnsi="Open Sans"/>
          <w:sz w:val="17"/>
          <w:szCs w:val="17"/>
        </w:rPr>
        <w:t>Utworu</w:t>
      </w:r>
      <w:r w:rsidRPr="00CD23D4">
        <w:rPr>
          <w:sz w:val="17"/>
          <w:szCs w:val="17"/>
        </w:rPr>
        <w:t xml:space="preserve"> w pamięci komputerów, w tym spełniaj</w:t>
      </w:r>
      <w:r w:rsidR="00360918" w:rsidRPr="00CD23D4">
        <w:rPr>
          <w:sz w:val="17"/>
          <w:szCs w:val="17"/>
        </w:rPr>
        <w:t>ących funkcje serwerów;</w:t>
      </w:r>
    </w:p>
    <w:p w14:paraId="1264605C" w14:textId="0F8A16BC"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rFonts w:ascii="Open Sans" w:hAnsi="Open Sans"/>
          <w:sz w:val="17"/>
          <w:szCs w:val="17"/>
        </w:rPr>
        <w:t>w zakresie obrotu oryginałem albo egzemplarzami Utworu utrwalony</w:t>
      </w:r>
      <w:r w:rsidR="00056AC8">
        <w:rPr>
          <w:rFonts w:ascii="Open Sans" w:hAnsi="Open Sans"/>
          <w:sz w:val="17"/>
          <w:szCs w:val="17"/>
        </w:rPr>
        <w:t>mi</w:t>
      </w:r>
      <w:r w:rsidRPr="00CD23D4">
        <w:rPr>
          <w:rFonts w:ascii="Open Sans" w:hAnsi="Open Sans"/>
          <w:sz w:val="17"/>
          <w:szCs w:val="17"/>
        </w:rPr>
        <w:t xml:space="preserve"> i zwielokrotniony</w:t>
      </w:r>
      <w:r w:rsidR="00056AC8">
        <w:rPr>
          <w:rFonts w:ascii="Open Sans" w:hAnsi="Open Sans"/>
          <w:sz w:val="17"/>
          <w:szCs w:val="17"/>
        </w:rPr>
        <w:t>mi</w:t>
      </w:r>
      <w:r w:rsidRPr="00CD23D4">
        <w:rPr>
          <w:rFonts w:ascii="Open Sans" w:hAnsi="Open Sans"/>
          <w:sz w:val="17"/>
          <w:szCs w:val="17"/>
        </w:rPr>
        <w:t xml:space="preserve"> techniką drukarską </w:t>
      </w:r>
      <w:r w:rsidR="00360918" w:rsidRPr="00CD23D4">
        <w:rPr>
          <w:sz w:val="17"/>
          <w:szCs w:val="17"/>
        </w:rPr>
        <w:t>–</w:t>
      </w:r>
      <w:r w:rsidRPr="00CD23D4">
        <w:rPr>
          <w:rFonts w:ascii="Open Sans" w:hAnsi="Open Sans"/>
          <w:sz w:val="17"/>
          <w:szCs w:val="17"/>
        </w:rPr>
        <w:t xml:space="preserve"> wprowadzanie do obrotu, użyczenie lub najem oryginału albo egzemplarzy,</w:t>
      </w:r>
      <w:r w:rsidRPr="00CD23D4">
        <w:rPr>
          <w:sz w:val="17"/>
          <w:szCs w:val="17"/>
        </w:rPr>
        <w:t xml:space="preserve"> w tym</w:t>
      </w:r>
      <w:r w:rsidR="00360918" w:rsidRPr="00CD23D4">
        <w:rPr>
          <w:sz w:val="17"/>
          <w:szCs w:val="17"/>
        </w:rPr>
        <w:t xml:space="preserve"> dla sieci bibliotek i czytelni;</w:t>
      </w:r>
    </w:p>
    <w:p w14:paraId="2FD165D1" w14:textId="5ECBEFF0"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rFonts w:ascii="Open Sans" w:hAnsi="Open Sans"/>
          <w:sz w:val="17"/>
          <w:szCs w:val="17"/>
        </w:rPr>
        <w:t>w zakresie rozpowszechniania Utworu utrwalon</w:t>
      </w:r>
      <w:r w:rsidR="00056AC8">
        <w:rPr>
          <w:rFonts w:ascii="Open Sans" w:hAnsi="Open Sans"/>
          <w:sz w:val="17"/>
          <w:szCs w:val="17"/>
        </w:rPr>
        <w:t>ego</w:t>
      </w:r>
      <w:r w:rsidRPr="00CD23D4">
        <w:rPr>
          <w:rFonts w:ascii="Open Sans" w:hAnsi="Open Sans"/>
          <w:sz w:val="17"/>
          <w:szCs w:val="17"/>
        </w:rPr>
        <w:t xml:space="preserve"> i zwielokrotnion</w:t>
      </w:r>
      <w:r w:rsidR="00056AC8">
        <w:rPr>
          <w:rFonts w:ascii="Open Sans" w:hAnsi="Open Sans"/>
          <w:sz w:val="17"/>
          <w:szCs w:val="17"/>
        </w:rPr>
        <w:t>ego</w:t>
      </w:r>
      <w:r w:rsidRPr="00CD23D4">
        <w:rPr>
          <w:rFonts w:ascii="Open Sans" w:hAnsi="Open Sans"/>
          <w:sz w:val="17"/>
          <w:szCs w:val="17"/>
        </w:rPr>
        <w:t xml:space="preserve"> techniką drukarską, w sposób inny niż określony </w:t>
      </w:r>
      <w:r w:rsidR="00F26C44">
        <w:rPr>
          <w:rFonts w:ascii="Open Sans" w:hAnsi="Open Sans"/>
          <w:sz w:val="17"/>
          <w:szCs w:val="17"/>
        </w:rPr>
        <w:br/>
      </w:r>
      <w:r w:rsidRPr="00CD23D4">
        <w:rPr>
          <w:rFonts w:ascii="Open Sans" w:hAnsi="Open Sans"/>
          <w:sz w:val="17"/>
          <w:szCs w:val="17"/>
        </w:rPr>
        <w:t xml:space="preserve">w pkt. a) </w:t>
      </w:r>
      <w:r w:rsidR="00360918" w:rsidRPr="00CD23D4">
        <w:rPr>
          <w:sz w:val="17"/>
          <w:szCs w:val="17"/>
        </w:rPr>
        <w:t>–</w:t>
      </w:r>
      <w:r w:rsidRPr="00CD23D4">
        <w:rPr>
          <w:rFonts w:ascii="Open Sans" w:hAnsi="Open Sans"/>
          <w:sz w:val="17"/>
          <w:szCs w:val="17"/>
        </w:rPr>
        <w:t xml:space="preserve"> publiczne wykonanie, wystawienie, a także publiczne udostępnianie Utworu w taki sposób, aby każdy mógł mieć do niego dostęp w miejscu i w czasie przez siebie wybranym;</w:t>
      </w:r>
    </w:p>
    <w:p w14:paraId="0F3BC5D7" w14:textId="77777777"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sz w:val="17"/>
          <w:szCs w:val="17"/>
        </w:rPr>
        <w:t xml:space="preserve">wykorzystywania całości, jak i fragmentów </w:t>
      </w:r>
      <w:r w:rsidRPr="00CD23D4">
        <w:rPr>
          <w:rFonts w:ascii="Open Sans" w:hAnsi="Open Sans"/>
          <w:sz w:val="17"/>
          <w:szCs w:val="17"/>
        </w:rPr>
        <w:t>Utworu</w:t>
      </w:r>
      <w:r w:rsidRPr="00CD23D4">
        <w:rPr>
          <w:sz w:val="17"/>
          <w:szCs w:val="17"/>
        </w:rPr>
        <w:t xml:space="preserve"> dla celów informacyjn</w:t>
      </w:r>
      <w:r w:rsidR="00360918" w:rsidRPr="00CD23D4">
        <w:rPr>
          <w:sz w:val="17"/>
          <w:szCs w:val="17"/>
        </w:rPr>
        <w:t>ych, promocyjnych i reklamowych;</w:t>
      </w:r>
    </w:p>
    <w:p w14:paraId="03218474" w14:textId="77777777" w:rsidR="00B0479D" w:rsidRPr="00CD23D4" w:rsidRDefault="00B0479D" w:rsidP="00B0479D">
      <w:pPr>
        <w:pStyle w:val="Akapitzlist"/>
        <w:widowControl w:val="0"/>
        <w:numPr>
          <w:ilvl w:val="1"/>
          <w:numId w:val="20"/>
        </w:numPr>
        <w:autoSpaceDE w:val="0"/>
        <w:autoSpaceDN w:val="0"/>
        <w:adjustRightInd w:val="0"/>
        <w:ind w:left="697" w:hanging="357"/>
        <w:jc w:val="both"/>
        <w:rPr>
          <w:sz w:val="17"/>
          <w:szCs w:val="17"/>
        </w:rPr>
      </w:pPr>
      <w:r w:rsidRPr="00CD23D4">
        <w:rPr>
          <w:sz w:val="17"/>
          <w:szCs w:val="17"/>
        </w:rPr>
        <w:t xml:space="preserve">wykorzystywania całości, jak i fragmentów </w:t>
      </w:r>
      <w:r w:rsidRPr="00CD23D4">
        <w:rPr>
          <w:rFonts w:ascii="Open Sans" w:hAnsi="Open Sans"/>
          <w:sz w:val="17"/>
          <w:szCs w:val="17"/>
        </w:rPr>
        <w:t>Utworu</w:t>
      </w:r>
      <w:r w:rsidRPr="00CD23D4">
        <w:rPr>
          <w:sz w:val="17"/>
          <w:szCs w:val="17"/>
        </w:rPr>
        <w:t xml:space="preserve"> w ramach kompilacji lub połączeń z innymi utworami, w tym publikacji zbiorowej.  </w:t>
      </w:r>
    </w:p>
    <w:p w14:paraId="37E30439" w14:textId="77777777" w:rsidR="00B0479D" w:rsidRPr="00CD23D4" w:rsidRDefault="00B0479D" w:rsidP="00B0479D">
      <w:pPr>
        <w:pStyle w:val="Rysunek"/>
        <w:keepNext w:val="0"/>
        <w:widowControl w:val="0"/>
        <w:numPr>
          <w:ilvl w:val="2"/>
          <w:numId w:val="19"/>
        </w:numPr>
        <w:autoSpaceDE w:val="0"/>
        <w:autoSpaceDN w:val="0"/>
        <w:adjustRightInd w:val="0"/>
        <w:spacing w:after="0"/>
        <w:ind w:left="357" w:hanging="357"/>
        <w:rPr>
          <w:sz w:val="17"/>
          <w:szCs w:val="17"/>
        </w:rPr>
      </w:pPr>
      <w:r w:rsidRPr="00CD23D4">
        <w:rPr>
          <w:sz w:val="17"/>
          <w:szCs w:val="17"/>
        </w:rPr>
        <w:t xml:space="preserve">Autor oświadcza, że </w:t>
      </w:r>
      <w:r w:rsidRPr="00CD23D4">
        <w:rPr>
          <w:b/>
          <w:bCs/>
          <w:sz w:val="17"/>
          <w:szCs w:val="17"/>
        </w:rPr>
        <w:t>licencja wyłączna</w:t>
      </w:r>
      <w:r w:rsidRPr="00CD23D4">
        <w:rPr>
          <w:sz w:val="17"/>
          <w:szCs w:val="17"/>
        </w:rPr>
        <w:t xml:space="preserve"> opisana w ust. 1 zostaje Wydawcy udzielona: </w:t>
      </w:r>
    </w:p>
    <w:p w14:paraId="1B25CD63"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 xml:space="preserve">z prawem udzielania sublicencji, </w:t>
      </w:r>
    </w:p>
    <w:p w14:paraId="14450ECF"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 xml:space="preserve">bez żadnych ograniczeń ilościowych (w tym w zakresie liczby wydań i nakładu) i terytorialnych, </w:t>
      </w:r>
    </w:p>
    <w:p w14:paraId="3855C562"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z chwilą przyjęcia Utworu,</w:t>
      </w:r>
    </w:p>
    <w:p w14:paraId="4D82248E" w14:textId="77777777" w:rsidR="00B0479D" w:rsidRPr="00CD23D4" w:rsidRDefault="00B0479D" w:rsidP="00B0479D">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na okres 5 lat od dnia przyjęcia Utworu</w:t>
      </w:r>
      <w:r w:rsidR="00360918" w:rsidRPr="00CD23D4">
        <w:rPr>
          <w:sz w:val="17"/>
          <w:szCs w:val="17"/>
        </w:rPr>
        <w:t>.</w:t>
      </w:r>
    </w:p>
    <w:p w14:paraId="14C14144" w14:textId="024F8901" w:rsidR="00B0479D" w:rsidRPr="00CD23D4" w:rsidRDefault="00B0479D" w:rsidP="00B0479D">
      <w:pPr>
        <w:pStyle w:val="Tekstpodstawowywcity3"/>
        <w:numPr>
          <w:ilvl w:val="2"/>
          <w:numId w:val="19"/>
        </w:numPr>
        <w:ind w:left="357" w:hanging="357"/>
        <w:rPr>
          <w:sz w:val="17"/>
          <w:szCs w:val="17"/>
        </w:rPr>
      </w:pPr>
      <w:r w:rsidRPr="00CD23D4">
        <w:rPr>
          <w:sz w:val="17"/>
          <w:szCs w:val="17"/>
        </w:rPr>
        <w:t xml:space="preserve">Autor dodatkowo </w:t>
      </w:r>
      <w:r w:rsidRPr="00CD23D4">
        <w:rPr>
          <w:b/>
          <w:bCs/>
          <w:sz w:val="17"/>
          <w:szCs w:val="17"/>
        </w:rPr>
        <w:t>udziela Wydawcy</w:t>
      </w:r>
      <w:r w:rsidR="00C50AD7" w:rsidRPr="00CD23D4">
        <w:rPr>
          <w:b/>
          <w:bCs/>
          <w:sz w:val="17"/>
          <w:szCs w:val="17"/>
        </w:rPr>
        <w:t xml:space="preserve"> </w:t>
      </w:r>
      <w:r w:rsidRPr="00CD23D4">
        <w:rPr>
          <w:b/>
          <w:bCs/>
          <w:sz w:val="17"/>
          <w:szCs w:val="17"/>
        </w:rPr>
        <w:t xml:space="preserve">licencji niewyłącznej </w:t>
      </w:r>
      <w:r w:rsidRPr="00CD23D4">
        <w:rPr>
          <w:sz w:val="17"/>
          <w:szCs w:val="17"/>
        </w:rPr>
        <w:t>na wprowadzanie do obrotu egzemplarzy Utworu, które w czasie trwania licencji wyłącznej zostały zwielokrotnione techniką drukarską, do czasu zakończenia sprzedaży całego nakładu, wraz z prawem korzystania opisanym w ust. 1 pkt d).</w:t>
      </w:r>
      <w:r w:rsidR="008F16D6" w:rsidRPr="00CD23D4">
        <w:rPr>
          <w:sz w:val="17"/>
          <w:szCs w:val="17"/>
        </w:rPr>
        <w:t xml:space="preserve">  </w:t>
      </w:r>
    </w:p>
    <w:p w14:paraId="54F193D6" w14:textId="77777777" w:rsidR="00B0479D" w:rsidRPr="00CD23D4" w:rsidRDefault="00B0479D" w:rsidP="00B0479D">
      <w:pPr>
        <w:pStyle w:val="Tekstpodstawowywcity3"/>
        <w:numPr>
          <w:ilvl w:val="2"/>
          <w:numId w:val="19"/>
        </w:numPr>
        <w:ind w:left="357" w:hanging="357"/>
        <w:rPr>
          <w:sz w:val="17"/>
          <w:szCs w:val="17"/>
        </w:rPr>
      </w:pPr>
      <w:r w:rsidRPr="00CD23D4">
        <w:rPr>
          <w:sz w:val="17"/>
          <w:szCs w:val="17"/>
        </w:rPr>
        <w:t>Z wyłączeniem zakresu licencji, o której mowa w ust. 1, Autor</w:t>
      </w:r>
      <w:r w:rsidR="007F1B9A" w:rsidRPr="00CD23D4">
        <w:rPr>
          <w:sz w:val="17"/>
          <w:szCs w:val="17"/>
        </w:rPr>
        <w:t xml:space="preserve"> </w:t>
      </w:r>
      <w:r w:rsidRPr="00CD23D4">
        <w:rPr>
          <w:b/>
          <w:bCs/>
          <w:sz w:val="17"/>
          <w:szCs w:val="17"/>
        </w:rPr>
        <w:t>udziela Wydawcy</w:t>
      </w:r>
      <w:r w:rsidR="007F1B9A" w:rsidRPr="00CD23D4">
        <w:rPr>
          <w:b/>
          <w:bCs/>
          <w:sz w:val="17"/>
          <w:szCs w:val="17"/>
        </w:rPr>
        <w:t xml:space="preserve"> </w:t>
      </w:r>
      <w:r w:rsidRPr="00CD23D4">
        <w:rPr>
          <w:b/>
          <w:bCs/>
          <w:sz w:val="17"/>
          <w:szCs w:val="17"/>
        </w:rPr>
        <w:t>licencji niewyłącznej</w:t>
      </w:r>
      <w:r w:rsidR="007F1B9A" w:rsidRPr="00CD23D4">
        <w:rPr>
          <w:b/>
          <w:bCs/>
          <w:sz w:val="17"/>
          <w:szCs w:val="17"/>
        </w:rPr>
        <w:t xml:space="preserve"> </w:t>
      </w:r>
      <w:r w:rsidRPr="00CD23D4">
        <w:rPr>
          <w:sz w:val="17"/>
          <w:szCs w:val="17"/>
        </w:rPr>
        <w:t xml:space="preserve">na korzystanie z Utworu, </w:t>
      </w:r>
      <w:r w:rsidR="00F26C44">
        <w:rPr>
          <w:sz w:val="17"/>
          <w:szCs w:val="17"/>
        </w:rPr>
        <w:br/>
      </w:r>
      <w:r w:rsidRPr="00CD23D4">
        <w:rPr>
          <w:sz w:val="17"/>
          <w:szCs w:val="17"/>
        </w:rPr>
        <w:t>w całości, jak i w części, na polach eksploatacji, o których mowa w art. 50 ustawy o prawach autorskich i prawach pokrewnych, w tym na następujących polach eksploatacji:</w:t>
      </w:r>
    </w:p>
    <w:p w14:paraId="52C1532E" w14:textId="77777777" w:rsidR="00B0479D" w:rsidRPr="00CD23D4" w:rsidRDefault="00B0479D" w:rsidP="00CD23D4">
      <w:pPr>
        <w:pStyle w:val="Nagwek1"/>
        <w:keepNext w:val="0"/>
        <w:numPr>
          <w:ilvl w:val="2"/>
          <w:numId w:val="24"/>
        </w:numPr>
        <w:ind w:left="714" w:hanging="357"/>
        <w:jc w:val="left"/>
        <w:rPr>
          <w:b w:val="0"/>
          <w:sz w:val="17"/>
          <w:szCs w:val="17"/>
        </w:rPr>
      </w:pPr>
      <w:r w:rsidRPr="00CD23D4">
        <w:rPr>
          <w:b w:val="0"/>
          <w:sz w:val="17"/>
          <w:szCs w:val="17"/>
        </w:rPr>
        <w:t xml:space="preserve">digitalizacja Utworu dowolną techniką do </w:t>
      </w:r>
      <w:r w:rsidR="00360918" w:rsidRPr="00CD23D4">
        <w:rPr>
          <w:b w:val="0"/>
          <w:sz w:val="17"/>
          <w:szCs w:val="17"/>
        </w:rPr>
        <w:t>formatu wybranego przez Wydawcę;</w:t>
      </w:r>
    </w:p>
    <w:p w14:paraId="5DA0EEC4" w14:textId="77777777" w:rsidR="00B0479D" w:rsidRPr="00CD23D4" w:rsidRDefault="00B0479D" w:rsidP="00CD23D4">
      <w:pPr>
        <w:pStyle w:val="Nagwek1"/>
        <w:keepNext w:val="0"/>
        <w:numPr>
          <w:ilvl w:val="2"/>
          <w:numId w:val="24"/>
        </w:numPr>
        <w:jc w:val="left"/>
        <w:rPr>
          <w:b w:val="0"/>
          <w:sz w:val="17"/>
          <w:szCs w:val="17"/>
        </w:rPr>
      </w:pPr>
      <w:r w:rsidRPr="00CD23D4">
        <w:rPr>
          <w:b w:val="0"/>
          <w:sz w:val="17"/>
          <w:szCs w:val="17"/>
        </w:rPr>
        <w:t>utrwalanie Utworu w pamięci komputerów, w tym</w:t>
      </w:r>
      <w:r w:rsidR="00360918" w:rsidRPr="00CD23D4">
        <w:rPr>
          <w:b w:val="0"/>
          <w:sz w:val="17"/>
          <w:szCs w:val="17"/>
        </w:rPr>
        <w:t xml:space="preserve"> spełniających funkcje serwerów;</w:t>
      </w:r>
    </w:p>
    <w:p w14:paraId="01F4B3FE"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 xml:space="preserve">zwielokrotnianie Utworu dowolną techniką, w tym techniką reprograficzną, zapisu magnetycznego oraz techniką cyfrową, </w:t>
      </w:r>
      <w:r w:rsidR="00F26C44">
        <w:rPr>
          <w:b w:val="0"/>
          <w:sz w:val="17"/>
          <w:szCs w:val="17"/>
        </w:rPr>
        <w:br/>
      </w:r>
      <w:r w:rsidRPr="00CD23D4">
        <w:rPr>
          <w:b w:val="0"/>
          <w:sz w:val="17"/>
          <w:szCs w:val="17"/>
        </w:rPr>
        <w:t xml:space="preserve">w szczególności w postaci książki elektronicznej (e-book), audiobooku oraz w sieciach multimedialnych, w tym typu Internet </w:t>
      </w:r>
      <w:r w:rsidR="00F26C44">
        <w:rPr>
          <w:b w:val="0"/>
          <w:sz w:val="17"/>
          <w:szCs w:val="17"/>
        </w:rPr>
        <w:br/>
      </w:r>
      <w:r w:rsidRPr="00CD23D4">
        <w:rPr>
          <w:b w:val="0"/>
          <w:sz w:val="17"/>
          <w:szCs w:val="17"/>
        </w:rPr>
        <w:t>i Intranet, w szczególności on-line, a także poprzez wydruk komputerowy, na każdym znanym w dacie podp</w:t>
      </w:r>
      <w:r w:rsidR="00360918" w:rsidRPr="00CD23D4">
        <w:rPr>
          <w:b w:val="0"/>
          <w:sz w:val="17"/>
          <w:szCs w:val="17"/>
        </w:rPr>
        <w:t>isania niniejszej umowy nośniku;</w:t>
      </w:r>
    </w:p>
    <w:p w14:paraId="23A9C222" w14:textId="5B7C16CA" w:rsidR="00B0479D" w:rsidRPr="00CD23D4" w:rsidRDefault="00B0479D" w:rsidP="00CD23D4">
      <w:pPr>
        <w:pStyle w:val="Nagwek1"/>
        <w:keepNext w:val="0"/>
        <w:numPr>
          <w:ilvl w:val="2"/>
          <w:numId w:val="24"/>
        </w:numPr>
        <w:jc w:val="both"/>
        <w:rPr>
          <w:b w:val="0"/>
          <w:sz w:val="17"/>
          <w:szCs w:val="17"/>
        </w:rPr>
      </w:pPr>
      <w:r w:rsidRPr="00CD23D4">
        <w:rPr>
          <w:b w:val="0"/>
          <w:sz w:val="17"/>
          <w:szCs w:val="17"/>
        </w:rPr>
        <w:t xml:space="preserve">rozpowszechnianie Utworu odrębnie lub w ramach utworów zbiorowych poprzez wprowadzanie do obrotu jego egzemplarzy, </w:t>
      </w:r>
      <w:r w:rsidR="00F26C44">
        <w:rPr>
          <w:b w:val="0"/>
          <w:sz w:val="17"/>
          <w:szCs w:val="17"/>
        </w:rPr>
        <w:br/>
      </w:r>
      <w:r w:rsidRPr="00CD23D4">
        <w:rPr>
          <w:b w:val="0"/>
          <w:sz w:val="17"/>
          <w:szCs w:val="17"/>
        </w:rPr>
        <w:t>w szczególności w postaci książki elektronicznej (e-book), audiobooku, wydawnictw elektronicznych, w dziełach zbiorowych typu elektronicznych baz danych, w produktach elektronicznych i cyfrowych, w tym w ramach elektronicznych i cyfrowych baz (zbiorów) danych, w tym baz dostępnych poprzez sieci multimedialne, np. typu Intranet i Internet, jako produktami odrębnymi lub wspólnie z innymi produktami (w tym wydawnictwami or</w:t>
      </w:r>
      <w:r w:rsidR="00360918" w:rsidRPr="00CD23D4">
        <w:rPr>
          <w:b w:val="0"/>
          <w:sz w:val="17"/>
          <w:szCs w:val="17"/>
        </w:rPr>
        <w:t>az w ramach utworów zbiorowych);</w:t>
      </w:r>
      <w:r w:rsidRPr="00CD23D4">
        <w:rPr>
          <w:b w:val="0"/>
          <w:sz w:val="17"/>
          <w:szCs w:val="17"/>
        </w:rPr>
        <w:t xml:space="preserve"> </w:t>
      </w:r>
    </w:p>
    <w:p w14:paraId="4289684C" w14:textId="77777777" w:rsidR="00B0479D" w:rsidRPr="00CD23D4" w:rsidRDefault="00B0479D" w:rsidP="00CD23D4">
      <w:pPr>
        <w:pStyle w:val="Nagwek1"/>
        <w:keepNext w:val="0"/>
        <w:numPr>
          <w:ilvl w:val="2"/>
          <w:numId w:val="24"/>
        </w:numPr>
        <w:jc w:val="both"/>
        <w:rPr>
          <w:b w:val="0"/>
          <w:sz w:val="17"/>
          <w:szCs w:val="17"/>
        </w:rPr>
      </w:pPr>
      <w:r w:rsidRPr="00CD23D4">
        <w:rPr>
          <w:rFonts w:ascii="Open Sans" w:hAnsi="Open Sans"/>
          <w:b w:val="0"/>
          <w:sz w:val="17"/>
          <w:szCs w:val="17"/>
        </w:rPr>
        <w:t>w zakresie obrotu oryginałem albo egzemplarzami Utworu</w:t>
      </w:r>
      <w:r w:rsidR="00560AF0" w:rsidRPr="00CD23D4">
        <w:rPr>
          <w:rFonts w:ascii="Open Sans" w:hAnsi="Open Sans"/>
          <w:b w:val="0"/>
          <w:sz w:val="17"/>
          <w:szCs w:val="17"/>
        </w:rPr>
        <w:t xml:space="preserve"> </w:t>
      </w:r>
      <w:r w:rsidRPr="00CD23D4">
        <w:rPr>
          <w:b w:val="0"/>
          <w:sz w:val="17"/>
          <w:szCs w:val="17"/>
        </w:rPr>
        <w:t>wprowadzanie do obrotu jego egzemplarzy</w:t>
      </w:r>
      <w:r w:rsidR="00360918" w:rsidRPr="00CD23D4">
        <w:rPr>
          <w:b w:val="0"/>
          <w:sz w:val="17"/>
          <w:szCs w:val="17"/>
        </w:rPr>
        <w:t xml:space="preserve"> </w:t>
      </w:r>
      <w:r w:rsidR="00360918" w:rsidRPr="00CD23D4">
        <w:rPr>
          <w:sz w:val="17"/>
          <w:szCs w:val="17"/>
        </w:rPr>
        <w:t>–</w:t>
      </w:r>
      <w:r w:rsidRPr="00CD23D4">
        <w:rPr>
          <w:b w:val="0"/>
          <w:sz w:val="17"/>
          <w:szCs w:val="17"/>
        </w:rPr>
        <w:t xml:space="preserve"> </w:t>
      </w:r>
      <w:r w:rsidRPr="00CD23D4">
        <w:rPr>
          <w:rFonts w:ascii="Open Sans" w:hAnsi="Open Sans"/>
          <w:b w:val="0"/>
          <w:sz w:val="17"/>
          <w:szCs w:val="17"/>
        </w:rPr>
        <w:t>wprowadzanie do obrotu, użyczenie lub najem oryginału albo egzemplarzy,</w:t>
      </w:r>
      <w:r w:rsidRPr="00CD23D4">
        <w:rPr>
          <w:b w:val="0"/>
          <w:sz w:val="17"/>
          <w:szCs w:val="17"/>
        </w:rPr>
        <w:t xml:space="preserve"> w tym dla sieci bibliotek i czytelni, w </w:t>
      </w:r>
      <w:r w:rsidR="00360918" w:rsidRPr="00CD23D4">
        <w:rPr>
          <w:b w:val="0"/>
          <w:sz w:val="17"/>
          <w:szCs w:val="17"/>
        </w:rPr>
        <w:t>tym elektronicznych i cyfrowych;</w:t>
      </w:r>
      <w:r w:rsidRPr="00CD23D4">
        <w:rPr>
          <w:b w:val="0"/>
          <w:sz w:val="17"/>
          <w:szCs w:val="17"/>
        </w:rPr>
        <w:t xml:space="preserve"> </w:t>
      </w:r>
    </w:p>
    <w:p w14:paraId="2C730334"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 xml:space="preserve">udostępnianie, w tym także przesyłanie za pośrednictwem sieci multimedialnych w szczególności Internetu i Intranetu, w ramach komunikacji na życzenie, w tym również publiczne udostępnianie Utworu w taki sposób, aby każdy mógł mieć do niego dostęp </w:t>
      </w:r>
      <w:r w:rsidR="00F26C44">
        <w:rPr>
          <w:b w:val="0"/>
          <w:sz w:val="17"/>
          <w:szCs w:val="17"/>
        </w:rPr>
        <w:br/>
      </w:r>
      <w:r w:rsidRPr="00CD23D4">
        <w:rPr>
          <w:b w:val="0"/>
          <w:sz w:val="17"/>
          <w:szCs w:val="17"/>
        </w:rPr>
        <w:t>w miejscu</w:t>
      </w:r>
      <w:r w:rsidR="00360918" w:rsidRPr="00CD23D4">
        <w:rPr>
          <w:b w:val="0"/>
          <w:sz w:val="17"/>
          <w:szCs w:val="17"/>
        </w:rPr>
        <w:t xml:space="preserve"> i czasie przez siebie wybranym;</w:t>
      </w:r>
    </w:p>
    <w:p w14:paraId="534EA254"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lastRenderedPageBreak/>
        <w:t>wykorzystywania całości, jak i fragmentów Utworu dla celów informacyjn</w:t>
      </w:r>
      <w:r w:rsidR="00360918" w:rsidRPr="00CD23D4">
        <w:rPr>
          <w:b w:val="0"/>
          <w:sz w:val="17"/>
          <w:szCs w:val="17"/>
        </w:rPr>
        <w:t>ych, promocyjnych i reklamowych;</w:t>
      </w:r>
    </w:p>
    <w:p w14:paraId="0AB65273" w14:textId="77777777" w:rsidR="00B0479D" w:rsidRPr="00CD23D4" w:rsidRDefault="00B0479D" w:rsidP="00CD23D4">
      <w:pPr>
        <w:pStyle w:val="Nagwek1"/>
        <w:keepNext w:val="0"/>
        <w:numPr>
          <w:ilvl w:val="2"/>
          <w:numId w:val="24"/>
        </w:numPr>
        <w:jc w:val="both"/>
        <w:rPr>
          <w:b w:val="0"/>
          <w:sz w:val="17"/>
          <w:szCs w:val="17"/>
        </w:rPr>
      </w:pPr>
      <w:r w:rsidRPr="00CD23D4">
        <w:rPr>
          <w:b w:val="0"/>
          <w:sz w:val="17"/>
          <w:szCs w:val="17"/>
        </w:rPr>
        <w:t>wykorzystywania całości, jak i fragmentów Utworu w ramach kompilacji lub połączeń z innymi utwora</w:t>
      </w:r>
      <w:r w:rsidR="00360918" w:rsidRPr="00CD23D4">
        <w:rPr>
          <w:b w:val="0"/>
          <w:sz w:val="17"/>
          <w:szCs w:val="17"/>
        </w:rPr>
        <w:t>mi, w tym publikacji zbiorowej.</w:t>
      </w:r>
    </w:p>
    <w:p w14:paraId="0F85C8C4" w14:textId="77777777" w:rsidR="00B0479D" w:rsidRPr="00CD23D4" w:rsidRDefault="00B0479D" w:rsidP="00CD23D4">
      <w:pPr>
        <w:pStyle w:val="Rysunek"/>
        <w:keepNext w:val="0"/>
        <w:widowControl w:val="0"/>
        <w:numPr>
          <w:ilvl w:val="2"/>
          <w:numId w:val="19"/>
        </w:numPr>
        <w:autoSpaceDE w:val="0"/>
        <w:autoSpaceDN w:val="0"/>
        <w:adjustRightInd w:val="0"/>
        <w:spacing w:after="0"/>
        <w:ind w:left="357" w:hanging="357"/>
        <w:rPr>
          <w:sz w:val="17"/>
          <w:szCs w:val="17"/>
        </w:rPr>
      </w:pPr>
      <w:r w:rsidRPr="00CD23D4">
        <w:rPr>
          <w:sz w:val="17"/>
          <w:szCs w:val="17"/>
        </w:rPr>
        <w:t xml:space="preserve">Autor oświadcza, że </w:t>
      </w:r>
      <w:r w:rsidRPr="00CD23D4">
        <w:rPr>
          <w:b/>
          <w:bCs/>
          <w:sz w:val="17"/>
          <w:szCs w:val="17"/>
        </w:rPr>
        <w:t>licencja niewyłączna</w:t>
      </w:r>
      <w:r w:rsidRPr="00CD23D4">
        <w:rPr>
          <w:sz w:val="17"/>
          <w:szCs w:val="17"/>
        </w:rPr>
        <w:t xml:space="preserve"> opisana w ust. 4 zostaje Wydawcy udzielona: </w:t>
      </w:r>
    </w:p>
    <w:p w14:paraId="1A73C984" w14:textId="77777777" w:rsidR="00B0479D" w:rsidRPr="00CD23D4" w:rsidRDefault="00B0479D" w:rsidP="00CD23D4">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 xml:space="preserve">z prawem udzielania sublicencji, bez żadnych ograniczeń ilościowych i terytorialnych, </w:t>
      </w:r>
    </w:p>
    <w:p w14:paraId="67069D46" w14:textId="77777777" w:rsidR="00B0479D" w:rsidRPr="00CD23D4" w:rsidRDefault="00B0479D" w:rsidP="00CD23D4">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z chwilą przyjęcia Utworu,</w:t>
      </w:r>
    </w:p>
    <w:p w14:paraId="03CC7BD9" w14:textId="77777777" w:rsidR="00B0479D" w:rsidRPr="00CD23D4" w:rsidRDefault="00B0479D" w:rsidP="00CD23D4">
      <w:pPr>
        <w:widowControl w:val="0"/>
        <w:numPr>
          <w:ilvl w:val="3"/>
          <w:numId w:val="19"/>
        </w:numPr>
        <w:tabs>
          <w:tab w:val="clear" w:pos="2880"/>
        </w:tabs>
        <w:autoSpaceDE w:val="0"/>
        <w:autoSpaceDN w:val="0"/>
        <w:adjustRightInd w:val="0"/>
        <w:ind w:left="697" w:hanging="357"/>
        <w:jc w:val="both"/>
        <w:rPr>
          <w:sz w:val="17"/>
          <w:szCs w:val="17"/>
        </w:rPr>
      </w:pPr>
      <w:r w:rsidRPr="00CD23D4">
        <w:rPr>
          <w:sz w:val="17"/>
          <w:szCs w:val="17"/>
        </w:rPr>
        <w:t>na czas nieoznaczony, z prawem jej wypowiedzenia przez Auto</w:t>
      </w:r>
      <w:r w:rsidR="00A20AD5" w:rsidRPr="00CD23D4">
        <w:rPr>
          <w:sz w:val="17"/>
          <w:szCs w:val="17"/>
        </w:rPr>
        <w:t>r</w:t>
      </w:r>
      <w:r w:rsidRPr="00CD23D4">
        <w:rPr>
          <w:color w:val="000000"/>
          <w:sz w:val="17"/>
          <w:szCs w:val="17"/>
        </w:rPr>
        <w:t>a rok naprzód, na koniec roku kalendarzowego.</w:t>
      </w:r>
    </w:p>
    <w:p w14:paraId="56B7D925" w14:textId="20609F21" w:rsidR="00B0479D" w:rsidRPr="00CD23D4" w:rsidRDefault="00B0479D" w:rsidP="00B0479D">
      <w:pPr>
        <w:pStyle w:val="Akapitzlist"/>
        <w:widowControl w:val="0"/>
        <w:numPr>
          <w:ilvl w:val="2"/>
          <w:numId w:val="19"/>
        </w:numPr>
        <w:autoSpaceDE w:val="0"/>
        <w:autoSpaceDN w:val="0"/>
        <w:adjustRightInd w:val="0"/>
        <w:ind w:left="357" w:hanging="357"/>
        <w:jc w:val="both"/>
        <w:rPr>
          <w:sz w:val="17"/>
          <w:szCs w:val="17"/>
        </w:rPr>
      </w:pPr>
      <w:r w:rsidRPr="00CD23D4">
        <w:rPr>
          <w:sz w:val="17"/>
          <w:szCs w:val="17"/>
        </w:rPr>
        <w:t xml:space="preserve">Autor dodatkowo w ramach licencji niewyłącznej opisanej w ust. 4 </w:t>
      </w:r>
      <w:r w:rsidRPr="00CD23D4">
        <w:rPr>
          <w:b/>
          <w:bCs/>
          <w:sz w:val="17"/>
          <w:szCs w:val="17"/>
        </w:rPr>
        <w:t>udziela Wydawcy</w:t>
      </w:r>
      <w:r w:rsidR="007F1B9A" w:rsidRPr="00CD23D4">
        <w:rPr>
          <w:b/>
          <w:bCs/>
          <w:sz w:val="17"/>
          <w:szCs w:val="17"/>
        </w:rPr>
        <w:t xml:space="preserve"> </w:t>
      </w:r>
      <w:r w:rsidRPr="00CD23D4">
        <w:rPr>
          <w:bCs/>
          <w:sz w:val="17"/>
          <w:szCs w:val="17"/>
        </w:rPr>
        <w:t>upoważnienia do rozpowszechniania</w:t>
      </w:r>
      <w:r w:rsidR="007F1B9A" w:rsidRPr="00CD23D4">
        <w:rPr>
          <w:bCs/>
          <w:sz w:val="17"/>
          <w:szCs w:val="17"/>
        </w:rPr>
        <w:t xml:space="preserve"> </w:t>
      </w:r>
      <w:r w:rsidRPr="00CD23D4">
        <w:rPr>
          <w:sz w:val="17"/>
          <w:szCs w:val="17"/>
        </w:rPr>
        <w:t xml:space="preserve">Utworu na zasadach licencji (sublicencji) wolnego dostępu (typu open </w:t>
      </w:r>
      <w:proofErr w:type="spellStart"/>
      <w:r w:rsidRPr="00CD23D4">
        <w:rPr>
          <w:sz w:val="17"/>
          <w:szCs w:val="17"/>
        </w:rPr>
        <w:t>access</w:t>
      </w:r>
      <w:proofErr w:type="spellEnd"/>
      <w:r w:rsidRPr="00CD23D4">
        <w:rPr>
          <w:sz w:val="17"/>
          <w:szCs w:val="17"/>
        </w:rPr>
        <w:t xml:space="preserve"> lub </w:t>
      </w:r>
      <w:proofErr w:type="spellStart"/>
      <w:r w:rsidRPr="00CD23D4">
        <w:rPr>
          <w:sz w:val="17"/>
          <w:szCs w:val="17"/>
        </w:rPr>
        <w:t>creative</w:t>
      </w:r>
      <w:proofErr w:type="spellEnd"/>
      <w:r w:rsidR="007F1B9A" w:rsidRPr="00CD23D4">
        <w:rPr>
          <w:sz w:val="17"/>
          <w:szCs w:val="17"/>
        </w:rPr>
        <w:t xml:space="preserve"> </w:t>
      </w:r>
      <w:proofErr w:type="spellStart"/>
      <w:r w:rsidRPr="00CD23D4">
        <w:rPr>
          <w:sz w:val="17"/>
          <w:szCs w:val="17"/>
        </w:rPr>
        <w:t>commons</w:t>
      </w:r>
      <w:proofErr w:type="spellEnd"/>
      <w:r w:rsidRPr="00CD23D4">
        <w:rPr>
          <w:sz w:val="17"/>
          <w:szCs w:val="17"/>
        </w:rPr>
        <w:t>).</w:t>
      </w:r>
    </w:p>
    <w:p w14:paraId="66124BD0" w14:textId="77777777" w:rsidR="00B0479D" w:rsidRPr="00CD23D4" w:rsidRDefault="00B0479D" w:rsidP="00B0479D">
      <w:pPr>
        <w:pStyle w:val="Tekstpodstawowywcity3"/>
        <w:numPr>
          <w:ilvl w:val="2"/>
          <w:numId w:val="19"/>
        </w:numPr>
        <w:ind w:left="357" w:hanging="357"/>
        <w:rPr>
          <w:sz w:val="17"/>
          <w:szCs w:val="17"/>
        </w:rPr>
      </w:pPr>
      <w:r w:rsidRPr="00CD23D4">
        <w:rPr>
          <w:sz w:val="17"/>
          <w:szCs w:val="17"/>
        </w:rPr>
        <w:t>Wydawca oświadcza, że licencje opisane w ust. 1-6</w:t>
      </w:r>
      <w:r w:rsidR="007F1B9A" w:rsidRPr="00CD23D4">
        <w:rPr>
          <w:sz w:val="17"/>
          <w:szCs w:val="17"/>
        </w:rPr>
        <w:t xml:space="preserve"> </w:t>
      </w:r>
      <w:r w:rsidRPr="00CD23D4">
        <w:rPr>
          <w:b/>
          <w:bCs/>
          <w:sz w:val="17"/>
          <w:szCs w:val="17"/>
        </w:rPr>
        <w:t>przyjmuje</w:t>
      </w:r>
      <w:r w:rsidRPr="00CD23D4">
        <w:rPr>
          <w:sz w:val="17"/>
          <w:szCs w:val="17"/>
        </w:rPr>
        <w:t>.</w:t>
      </w:r>
    </w:p>
    <w:p w14:paraId="66F34F90" w14:textId="445C6111" w:rsidR="00B0479D" w:rsidRPr="00CD23D4" w:rsidRDefault="00B0479D" w:rsidP="00B0479D">
      <w:pPr>
        <w:pStyle w:val="Tekstpodstawowywcity3"/>
        <w:numPr>
          <w:ilvl w:val="2"/>
          <w:numId w:val="19"/>
        </w:numPr>
        <w:ind w:left="357" w:hanging="357"/>
        <w:rPr>
          <w:sz w:val="17"/>
          <w:szCs w:val="17"/>
        </w:rPr>
      </w:pPr>
      <w:r w:rsidRPr="00CD23D4">
        <w:rPr>
          <w:sz w:val="17"/>
          <w:szCs w:val="17"/>
        </w:rPr>
        <w:t>Autor wyraża zgodę na dokonywanie przez Wydawcę lub na jego zlecenie opracowań Utworu, jak i jego części. Autor wyraża zgodę na korzystanie i rozporządzanie prawami do opracowań, o których mowa w zdaniu poprzedzającym</w:t>
      </w:r>
      <w:r w:rsidR="00026436">
        <w:rPr>
          <w:sz w:val="17"/>
          <w:szCs w:val="17"/>
        </w:rPr>
        <w:t>,</w:t>
      </w:r>
      <w:r w:rsidRPr="00CD23D4">
        <w:rPr>
          <w:sz w:val="17"/>
          <w:szCs w:val="17"/>
        </w:rPr>
        <w:t xml:space="preserve"> przez Wydawcę.     </w:t>
      </w:r>
    </w:p>
    <w:p w14:paraId="1F4041D3" w14:textId="77777777" w:rsidR="00B0479D" w:rsidRPr="00CD23D4" w:rsidRDefault="00B0479D" w:rsidP="00B0479D">
      <w:pPr>
        <w:pStyle w:val="Tekstpodstawowywcity3"/>
        <w:numPr>
          <w:ilvl w:val="2"/>
          <w:numId w:val="19"/>
        </w:numPr>
        <w:ind w:left="357" w:hanging="357"/>
        <w:rPr>
          <w:sz w:val="17"/>
          <w:szCs w:val="17"/>
        </w:rPr>
      </w:pPr>
      <w:r w:rsidRPr="00CD23D4">
        <w:rPr>
          <w:sz w:val="17"/>
          <w:szCs w:val="17"/>
        </w:rPr>
        <w:t>Autor udziela Wydawcy zezwolenia na wykonywanie zależnych praw autorskich do opracowań, o których mowa w ust.</w:t>
      </w:r>
      <w:r w:rsidR="006B78CC" w:rsidRPr="00CD23D4">
        <w:rPr>
          <w:sz w:val="17"/>
          <w:szCs w:val="17"/>
        </w:rPr>
        <w:t xml:space="preserve"> </w:t>
      </w:r>
      <w:r w:rsidRPr="00CD23D4">
        <w:rPr>
          <w:sz w:val="17"/>
          <w:szCs w:val="17"/>
        </w:rPr>
        <w:t>8 oraz przenosi na Wydawcę prawo do zezwalania na wykonywanie zależnych praw autorskich.</w:t>
      </w:r>
    </w:p>
    <w:p w14:paraId="7F29EE73" w14:textId="77777777" w:rsidR="00E37C02" w:rsidRPr="00CD23D4" w:rsidRDefault="00E37C02" w:rsidP="00E37C02">
      <w:pPr>
        <w:widowControl w:val="0"/>
        <w:tabs>
          <w:tab w:val="left" w:pos="0"/>
        </w:tabs>
        <w:autoSpaceDE w:val="0"/>
        <w:autoSpaceDN w:val="0"/>
        <w:adjustRightInd w:val="0"/>
        <w:ind w:left="720" w:hanging="720"/>
        <w:jc w:val="center"/>
        <w:rPr>
          <w:sz w:val="17"/>
          <w:szCs w:val="17"/>
        </w:rPr>
      </w:pPr>
      <w:r w:rsidRPr="00CD23D4">
        <w:rPr>
          <w:sz w:val="17"/>
          <w:szCs w:val="17"/>
        </w:rPr>
        <w:t>§ 4</w:t>
      </w:r>
    </w:p>
    <w:p w14:paraId="06ADB7D4" w14:textId="77777777" w:rsidR="00C92845" w:rsidRPr="00CD23D4" w:rsidRDefault="00AB3150" w:rsidP="00C92845">
      <w:pPr>
        <w:pStyle w:val="Akapitzlist"/>
        <w:widowControl w:val="0"/>
        <w:numPr>
          <w:ilvl w:val="0"/>
          <w:numId w:val="16"/>
        </w:numPr>
        <w:autoSpaceDE w:val="0"/>
        <w:autoSpaceDN w:val="0"/>
        <w:adjustRightInd w:val="0"/>
        <w:ind w:left="357" w:hanging="357"/>
        <w:jc w:val="both"/>
        <w:rPr>
          <w:sz w:val="17"/>
          <w:szCs w:val="17"/>
        </w:rPr>
      </w:pPr>
      <w:r w:rsidRPr="00CD23D4">
        <w:rPr>
          <w:sz w:val="17"/>
          <w:szCs w:val="17"/>
        </w:rPr>
        <w:t xml:space="preserve">Wydawca jest uprawniony do kontaktowania się z Autorem za pośrednictwem Redaktora Naukowego, który w wykonania umowy wiążącej go z Wydawcą ma prawo zastępowania Wydawcy przy wykonywaniu niniejszej umowy. </w:t>
      </w:r>
    </w:p>
    <w:p w14:paraId="5171F1D8" w14:textId="77777777" w:rsidR="0035203D" w:rsidRPr="00CD23D4" w:rsidRDefault="00590BB8" w:rsidP="0035203D">
      <w:pPr>
        <w:pStyle w:val="Akapitzlist"/>
        <w:widowControl w:val="0"/>
        <w:numPr>
          <w:ilvl w:val="0"/>
          <w:numId w:val="16"/>
        </w:numPr>
        <w:autoSpaceDE w:val="0"/>
        <w:autoSpaceDN w:val="0"/>
        <w:adjustRightInd w:val="0"/>
        <w:ind w:left="357" w:hanging="357"/>
        <w:jc w:val="both"/>
        <w:rPr>
          <w:sz w:val="17"/>
          <w:szCs w:val="17"/>
        </w:rPr>
      </w:pPr>
      <w:r w:rsidRPr="00CD23D4">
        <w:rPr>
          <w:sz w:val="17"/>
          <w:szCs w:val="17"/>
        </w:rPr>
        <w:t xml:space="preserve">Autor zobowiązuje się do wykonania korekty autorskiej Utworu w terminie wyznaczonym przez Redaktora Naukowego </w:t>
      </w:r>
      <w:r w:rsidR="00723E53" w:rsidRPr="00CD23D4">
        <w:rPr>
          <w:sz w:val="17"/>
          <w:szCs w:val="17"/>
        </w:rPr>
        <w:t>lub u</w:t>
      </w:r>
      <w:r w:rsidR="0097320A" w:rsidRPr="00CD23D4">
        <w:rPr>
          <w:sz w:val="17"/>
          <w:szCs w:val="17"/>
        </w:rPr>
        <w:t xml:space="preserve">poważnia Redaktora Naukowego </w:t>
      </w:r>
      <w:r w:rsidR="00B40D78" w:rsidRPr="00CD23D4">
        <w:rPr>
          <w:sz w:val="17"/>
          <w:szCs w:val="17"/>
        </w:rPr>
        <w:t xml:space="preserve">do wykonania </w:t>
      </w:r>
      <w:r w:rsidR="00723E53" w:rsidRPr="00CD23D4">
        <w:rPr>
          <w:sz w:val="17"/>
          <w:szCs w:val="17"/>
        </w:rPr>
        <w:t xml:space="preserve">korekty </w:t>
      </w:r>
      <w:r w:rsidR="00B40D78" w:rsidRPr="00CD23D4">
        <w:rPr>
          <w:sz w:val="17"/>
          <w:szCs w:val="17"/>
        </w:rPr>
        <w:t xml:space="preserve">w </w:t>
      </w:r>
      <w:r w:rsidR="00723E53" w:rsidRPr="00CD23D4">
        <w:rPr>
          <w:sz w:val="17"/>
          <w:szCs w:val="17"/>
        </w:rPr>
        <w:t>jego imieniu.</w:t>
      </w:r>
    </w:p>
    <w:p w14:paraId="1B57BD4B" w14:textId="77777777" w:rsidR="00360DA6" w:rsidRPr="00CD23D4" w:rsidRDefault="00360DA6" w:rsidP="0035203D">
      <w:pPr>
        <w:pStyle w:val="Akapitzlist"/>
        <w:widowControl w:val="0"/>
        <w:numPr>
          <w:ilvl w:val="0"/>
          <w:numId w:val="16"/>
        </w:numPr>
        <w:autoSpaceDE w:val="0"/>
        <w:autoSpaceDN w:val="0"/>
        <w:adjustRightInd w:val="0"/>
        <w:ind w:left="357" w:hanging="357"/>
        <w:jc w:val="both"/>
        <w:rPr>
          <w:sz w:val="17"/>
          <w:szCs w:val="17"/>
        </w:rPr>
      </w:pPr>
      <w:r w:rsidRPr="00CD23D4">
        <w:rPr>
          <w:sz w:val="17"/>
          <w:szCs w:val="17"/>
        </w:rPr>
        <w:t>Autor oświadcza, że poza wykonaniem korekty w sposób opisany w niniejszym paragrafie, w cz</w:t>
      </w:r>
      <w:r w:rsidR="0035203D" w:rsidRPr="00CD23D4">
        <w:rPr>
          <w:sz w:val="17"/>
          <w:szCs w:val="17"/>
        </w:rPr>
        <w:t xml:space="preserve">asie korzystania przez Wydawcę </w:t>
      </w:r>
      <w:r w:rsidR="00F26C44">
        <w:rPr>
          <w:sz w:val="17"/>
          <w:szCs w:val="17"/>
        </w:rPr>
        <w:br/>
      </w:r>
      <w:r w:rsidRPr="00CD23D4">
        <w:rPr>
          <w:sz w:val="17"/>
          <w:szCs w:val="17"/>
        </w:rPr>
        <w:t>z Utworu w ramach udzielon</w:t>
      </w:r>
      <w:r w:rsidR="0024666B" w:rsidRPr="00CD23D4">
        <w:rPr>
          <w:sz w:val="17"/>
          <w:szCs w:val="17"/>
        </w:rPr>
        <w:t>ej</w:t>
      </w:r>
      <w:r w:rsidRPr="00CD23D4">
        <w:rPr>
          <w:sz w:val="17"/>
          <w:szCs w:val="17"/>
        </w:rPr>
        <w:t xml:space="preserve"> licencji nie będzie wykonywał nadzoru autorskiego w jakiejkolwiek innej postaci. </w:t>
      </w:r>
    </w:p>
    <w:p w14:paraId="1005A736" w14:textId="77777777" w:rsidR="00AB3150" w:rsidRPr="00CD23D4" w:rsidRDefault="00AB3150" w:rsidP="00AB3150">
      <w:pPr>
        <w:widowControl w:val="0"/>
        <w:tabs>
          <w:tab w:val="left" w:pos="0"/>
        </w:tabs>
        <w:autoSpaceDE w:val="0"/>
        <w:autoSpaceDN w:val="0"/>
        <w:adjustRightInd w:val="0"/>
        <w:ind w:left="720" w:hanging="720"/>
        <w:jc w:val="center"/>
        <w:rPr>
          <w:sz w:val="17"/>
          <w:szCs w:val="17"/>
        </w:rPr>
      </w:pPr>
      <w:r w:rsidRPr="00CD23D4">
        <w:rPr>
          <w:sz w:val="17"/>
          <w:szCs w:val="17"/>
        </w:rPr>
        <w:t>§ 5</w:t>
      </w:r>
    </w:p>
    <w:p w14:paraId="43EC889A" w14:textId="181EA24C" w:rsidR="00441066" w:rsidRPr="00CD23D4" w:rsidRDefault="00441066" w:rsidP="00441066">
      <w:pPr>
        <w:widowControl w:val="0"/>
        <w:tabs>
          <w:tab w:val="left" w:pos="0"/>
        </w:tabs>
        <w:autoSpaceDE w:val="0"/>
        <w:autoSpaceDN w:val="0"/>
        <w:adjustRightInd w:val="0"/>
        <w:jc w:val="both"/>
        <w:rPr>
          <w:b/>
          <w:sz w:val="17"/>
          <w:szCs w:val="17"/>
        </w:rPr>
      </w:pPr>
      <w:r w:rsidRPr="00CD23D4">
        <w:rPr>
          <w:sz w:val="17"/>
          <w:szCs w:val="17"/>
        </w:rPr>
        <w:t xml:space="preserve">Strony zgodnie ustalają, że udzielenie licencji, o których mowa w § </w:t>
      </w:r>
      <w:r w:rsidR="00E24178" w:rsidRPr="00CD23D4">
        <w:rPr>
          <w:sz w:val="17"/>
          <w:szCs w:val="17"/>
        </w:rPr>
        <w:t>3</w:t>
      </w:r>
      <w:r w:rsidRPr="00CD23D4">
        <w:rPr>
          <w:sz w:val="17"/>
          <w:szCs w:val="17"/>
        </w:rPr>
        <w:t xml:space="preserve">, na wszystkich wskazanych polach eksploatacji, oraz przeniesienie praw i udzielenia zezwoleń, określonych w § </w:t>
      </w:r>
      <w:r w:rsidR="00E24178" w:rsidRPr="00CD23D4">
        <w:rPr>
          <w:sz w:val="17"/>
          <w:szCs w:val="17"/>
        </w:rPr>
        <w:t>3</w:t>
      </w:r>
      <w:r w:rsidRPr="00CD23D4">
        <w:rPr>
          <w:sz w:val="17"/>
          <w:szCs w:val="17"/>
        </w:rPr>
        <w:t xml:space="preserve">, a także przeniesienie własności egzemplarza/egzemplarzy Utworu oraz nośników, na których Utwór utrwalono, następuje </w:t>
      </w:r>
      <w:r w:rsidRPr="00CD23D4">
        <w:rPr>
          <w:b/>
          <w:sz w:val="17"/>
          <w:szCs w:val="17"/>
        </w:rPr>
        <w:t xml:space="preserve">nieodpłatnie. </w:t>
      </w:r>
    </w:p>
    <w:p w14:paraId="64414872" w14:textId="77777777" w:rsidR="00E37C02" w:rsidRPr="00CD23D4" w:rsidRDefault="00AB3150" w:rsidP="00E37C02">
      <w:pPr>
        <w:widowControl w:val="0"/>
        <w:tabs>
          <w:tab w:val="left" w:pos="0"/>
        </w:tabs>
        <w:autoSpaceDE w:val="0"/>
        <w:autoSpaceDN w:val="0"/>
        <w:adjustRightInd w:val="0"/>
        <w:ind w:left="720" w:hanging="720"/>
        <w:jc w:val="center"/>
        <w:rPr>
          <w:sz w:val="17"/>
          <w:szCs w:val="17"/>
        </w:rPr>
      </w:pPr>
      <w:r w:rsidRPr="00CD23D4">
        <w:rPr>
          <w:sz w:val="17"/>
          <w:szCs w:val="17"/>
        </w:rPr>
        <w:t>§ 6</w:t>
      </w:r>
    </w:p>
    <w:p w14:paraId="378528B6" w14:textId="77777777" w:rsidR="000607BF" w:rsidRPr="00CD23D4" w:rsidRDefault="000607BF" w:rsidP="007322D2">
      <w:pPr>
        <w:widowControl w:val="0"/>
        <w:numPr>
          <w:ilvl w:val="0"/>
          <w:numId w:val="13"/>
        </w:numPr>
        <w:tabs>
          <w:tab w:val="clear" w:pos="720"/>
        </w:tabs>
        <w:autoSpaceDE w:val="0"/>
        <w:autoSpaceDN w:val="0"/>
        <w:adjustRightInd w:val="0"/>
        <w:ind w:left="357" w:hanging="357"/>
        <w:jc w:val="both"/>
        <w:rPr>
          <w:sz w:val="17"/>
          <w:szCs w:val="17"/>
        </w:rPr>
      </w:pPr>
      <w:r w:rsidRPr="00CD23D4">
        <w:rPr>
          <w:sz w:val="17"/>
          <w:szCs w:val="17"/>
        </w:rPr>
        <w:t>Na stronie redakcyjnej na każdym egzemplarzu Utworu zostanie zamieszczona nota następującej treści:</w:t>
      </w:r>
    </w:p>
    <w:p w14:paraId="0A77AC28" w14:textId="6A44FFC5" w:rsidR="000607BF" w:rsidRPr="00CD23D4" w:rsidRDefault="000607BF" w:rsidP="000607BF">
      <w:pPr>
        <w:ind w:left="357"/>
        <w:jc w:val="both"/>
        <w:rPr>
          <w:b/>
          <w:spacing w:val="-8"/>
          <w:sz w:val="17"/>
          <w:szCs w:val="17"/>
        </w:rPr>
      </w:pPr>
      <w:r w:rsidRPr="00CD23D4">
        <w:rPr>
          <w:b/>
          <w:spacing w:val="-8"/>
          <w:sz w:val="17"/>
          <w:szCs w:val="17"/>
        </w:rPr>
        <w:sym w:font="Times New Roman" w:char="00A9"/>
      </w:r>
      <w:r w:rsidR="006B78CC" w:rsidRPr="00CD23D4">
        <w:rPr>
          <w:b/>
          <w:spacing w:val="-8"/>
          <w:sz w:val="17"/>
          <w:szCs w:val="17"/>
        </w:rPr>
        <w:t xml:space="preserve"> Uniwersytet im. Adama</w:t>
      </w:r>
      <w:r w:rsidRPr="00CD23D4">
        <w:rPr>
          <w:b/>
          <w:spacing w:val="-8"/>
          <w:sz w:val="17"/>
          <w:szCs w:val="17"/>
        </w:rPr>
        <w:t xml:space="preserve"> Mickiewicza w Poznaniu, </w:t>
      </w:r>
      <w:r w:rsidR="004656B8" w:rsidRPr="00CD23D4">
        <w:rPr>
          <w:b/>
          <w:spacing w:val="-8"/>
          <w:sz w:val="17"/>
          <w:szCs w:val="17"/>
        </w:rPr>
        <w:t>Wydawnictwo Naukowe UAM, Poznań</w:t>
      </w:r>
      <w:r w:rsidR="006B78CC" w:rsidRPr="00CD23D4">
        <w:rPr>
          <w:b/>
          <w:spacing w:val="-8"/>
          <w:sz w:val="17"/>
          <w:szCs w:val="17"/>
        </w:rPr>
        <w:t xml:space="preserve"> </w:t>
      </w:r>
      <w:r w:rsidRPr="00CD23D4">
        <w:rPr>
          <w:b/>
          <w:spacing w:val="-8"/>
          <w:sz w:val="17"/>
          <w:szCs w:val="17"/>
        </w:rPr>
        <w:t>…</w:t>
      </w:r>
      <w:r w:rsidR="005874A8">
        <w:rPr>
          <w:b/>
          <w:spacing w:val="-8"/>
          <w:sz w:val="17"/>
          <w:szCs w:val="17"/>
        </w:rPr>
        <w:t xml:space="preserve"> </w:t>
      </w:r>
      <w:r w:rsidRPr="00CD23D4">
        <w:rPr>
          <w:spacing w:val="-8"/>
          <w:sz w:val="17"/>
          <w:szCs w:val="17"/>
        </w:rPr>
        <w:t>rok wydania</w:t>
      </w:r>
      <w:r w:rsidRPr="00CD23D4">
        <w:rPr>
          <w:b/>
          <w:spacing w:val="-8"/>
          <w:sz w:val="17"/>
          <w:szCs w:val="17"/>
        </w:rPr>
        <w:t xml:space="preserve">…. </w:t>
      </w:r>
    </w:p>
    <w:p w14:paraId="2C142C6F" w14:textId="77777777" w:rsidR="00FD6D65" w:rsidRPr="00CD23D4" w:rsidRDefault="00DF122D" w:rsidP="007322D2">
      <w:pPr>
        <w:pStyle w:val="Akapitzlist"/>
        <w:widowControl w:val="0"/>
        <w:numPr>
          <w:ilvl w:val="0"/>
          <w:numId w:val="13"/>
        </w:numPr>
        <w:autoSpaceDE w:val="0"/>
        <w:autoSpaceDN w:val="0"/>
        <w:adjustRightInd w:val="0"/>
        <w:ind w:left="357" w:hanging="357"/>
        <w:jc w:val="both"/>
        <w:rPr>
          <w:sz w:val="17"/>
          <w:szCs w:val="17"/>
        </w:rPr>
      </w:pPr>
      <w:r w:rsidRPr="00CD23D4">
        <w:rPr>
          <w:sz w:val="17"/>
          <w:szCs w:val="17"/>
        </w:rPr>
        <w:t>Autor</w:t>
      </w:r>
      <w:r w:rsidR="00E37C02" w:rsidRPr="00CD23D4">
        <w:rPr>
          <w:sz w:val="17"/>
          <w:szCs w:val="17"/>
        </w:rPr>
        <w:t xml:space="preserve"> otrzyma</w:t>
      </w:r>
      <w:r w:rsidRPr="00CD23D4">
        <w:rPr>
          <w:sz w:val="17"/>
          <w:szCs w:val="17"/>
        </w:rPr>
        <w:t xml:space="preserve"> jeden</w:t>
      </w:r>
      <w:r w:rsidR="00E37C02" w:rsidRPr="00CD23D4">
        <w:rPr>
          <w:b/>
          <w:sz w:val="17"/>
          <w:szCs w:val="17"/>
        </w:rPr>
        <w:t xml:space="preserve"> egzemplarz</w:t>
      </w:r>
      <w:r w:rsidRPr="00CD23D4">
        <w:rPr>
          <w:b/>
          <w:sz w:val="17"/>
          <w:szCs w:val="17"/>
        </w:rPr>
        <w:t xml:space="preserve"> autorski</w:t>
      </w:r>
      <w:r w:rsidR="00E37C02" w:rsidRPr="00CD23D4">
        <w:rPr>
          <w:sz w:val="17"/>
          <w:szCs w:val="17"/>
        </w:rPr>
        <w:t xml:space="preserve"> Utworu w postaci </w:t>
      </w:r>
      <w:r w:rsidR="00902857" w:rsidRPr="00CD23D4">
        <w:rPr>
          <w:sz w:val="17"/>
          <w:szCs w:val="17"/>
        </w:rPr>
        <w:t>książkowej.</w:t>
      </w:r>
      <w:r w:rsidR="000607BF" w:rsidRPr="00CD23D4">
        <w:rPr>
          <w:sz w:val="17"/>
          <w:szCs w:val="17"/>
        </w:rPr>
        <w:t xml:space="preserve">   </w:t>
      </w:r>
    </w:p>
    <w:p w14:paraId="1CF9771E" w14:textId="77777777" w:rsidR="00852392" w:rsidRPr="00CD23D4" w:rsidRDefault="00AB3150" w:rsidP="00852392">
      <w:pPr>
        <w:widowControl w:val="0"/>
        <w:tabs>
          <w:tab w:val="left" w:pos="0"/>
        </w:tabs>
        <w:autoSpaceDE w:val="0"/>
        <w:autoSpaceDN w:val="0"/>
        <w:adjustRightInd w:val="0"/>
        <w:ind w:left="720" w:hanging="720"/>
        <w:jc w:val="center"/>
        <w:rPr>
          <w:sz w:val="17"/>
          <w:szCs w:val="17"/>
        </w:rPr>
      </w:pPr>
      <w:r w:rsidRPr="00CD23D4">
        <w:rPr>
          <w:sz w:val="17"/>
          <w:szCs w:val="17"/>
        </w:rPr>
        <w:t>§ 7</w:t>
      </w:r>
    </w:p>
    <w:p w14:paraId="295B76BE" w14:textId="77777777" w:rsidR="00852392" w:rsidRPr="00CD23D4" w:rsidRDefault="00441066" w:rsidP="00852392">
      <w:pPr>
        <w:pStyle w:val="Tekstpodstawowywcity"/>
        <w:numPr>
          <w:ilvl w:val="0"/>
          <w:numId w:val="15"/>
        </w:numPr>
        <w:tabs>
          <w:tab w:val="clear" w:pos="284"/>
          <w:tab w:val="clear" w:pos="720"/>
          <w:tab w:val="left" w:pos="0"/>
        </w:tabs>
        <w:ind w:left="357" w:hanging="357"/>
        <w:rPr>
          <w:sz w:val="17"/>
          <w:szCs w:val="17"/>
        </w:rPr>
      </w:pPr>
      <w:r w:rsidRPr="00CD23D4">
        <w:rPr>
          <w:sz w:val="17"/>
          <w:szCs w:val="17"/>
        </w:rPr>
        <w:t>Cenę egzemplarzy U</w:t>
      </w:r>
      <w:r w:rsidR="00852392" w:rsidRPr="00CD23D4">
        <w:rPr>
          <w:sz w:val="17"/>
          <w:szCs w:val="17"/>
        </w:rPr>
        <w:t xml:space="preserve">tworu, wielkość poszczególnych nakładów i dodruków oraz sposób wydania i rozpowszechniania ustala Wydawca. </w:t>
      </w:r>
    </w:p>
    <w:p w14:paraId="34E71D62" w14:textId="77777777" w:rsidR="00852392" w:rsidRPr="00CD23D4" w:rsidRDefault="00AB3150" w:rsidP="00852392">
      <w:pPr>
        <w:widowControl w:val="0"/>
        <w:tabs>
          <w:tab w:val="left" w:pos="0"/>
        </w:tabs>
        <w:autoSpaceDE w:val="0"/>
        <w:autoSpaceDN w:val="0"/>
        <w:adjustRightInd w:val="0"/>
        <w:ind w:left="720" w:hanging="720"/>
        <w:jc w:val="center"/>
        <w:rPr>
          <w:sz w:val="17"/>
          <w:szCs w:val="17"/>
        </w:rPr>
      </w:pPr>
      <w:r w:rsidRPr="00CD23D4">
        <w:rPr>
          <w:sz w:val="17"/>
          <w:szCs w:val="17"/>
        </w:rPr>
        <w:t>§ 8</w:t>
      </w:r>
    </w:p>
    <w:p w14:paraId="215F0195" w14:textId="77777777" w:rsidR="003D446D" w:rsidRPr="00CD23D4" w:rsidRDefault="003D446D" w:rsidP="003D446D">
      <w:pPr>
        <w:numPr>
          <w:ilvl w:val="0"/>
          <w:numId w:val="23"/>
        </w:numPr>
        <w:ind w:left="357" w:hanging="357"/>
        <w:contextualSpacing/>
        <w:jc w:val="both"/>
        <w:rPr>
          <w:sz w:val="17"/>
          <w:szCs w:val="17"/>
        </w:rPr>
      </w:pPr>
      <w:r w:rsidRPr="00CD23D4">
        <w:rPr>
          <w:sz w:val="17"/>
          <w:szCs w:val="17"/>
        </w:rPr>
        <w:t xml:space="preserve">Wydawca i Autor zobowiązują się do zapewnienia prawidłowego przetwarzania udostępnionych przez drugą stronę danych osobowych poprzez stosowanie odpowiednich organizacyjnych i technicznych środków ochrony tych danych, gwarantujących ochronę praw osób, których te dane dotyczą, zgodnie z przepisami i wymogami Rozporządzenia Parlamentu Europejskiego i Rady (UE) 2016/679 z dnia </w:t>
      </w:r>
      <w:r w:rsidR="00F26C44">
        <w:rPr>
          <w:sz w:val="17"/>
          <w:szCs w:val="17"/>
        </w:rPr>
        <w:br/>
      </w:r>
      <w:r w:rsidRPr="00CD23D4">
        <w:rPr>
          <w:sz w:val="17"/>
          <w:szCs w:val="17"/>
        </w:rPr>
        <w:t xml:space="preserve">27 kwietnia 2016 r. w sprawie ochrony osób fizycznych w związku z przetwarzaniem danych osobowych i w sprawie swobodnego przepływu takich danych oraz uchylenia dyrektywy 95/46/WE (ogólne rozporządzenie o ochronie danych </w:t>
      </w:r>
      <w:r w:rsidR="006B78CC" w:rsidRPr="00CD23D4">
        <w:rPr>
          <w:sz w:val="17"/>
          <w:szCs w:val="17"/>
        </w:rPr>
        <w:t>–</w:t>
      </w:r>
      <w:r w:rsidRPr="00CD23D4">
        <w:rPr>
          <w:sz w:val="17"/>
          <w:szCs w:val="17"/>
        </w:rPr>
        <w:t xml:space="preserve"> RODO), zapisami Ustawy </w:t>
      </w:r>
      <w:r w:rsidR="00F26C44">
        <w:rPr>
          <w:sz w:val="17"/>
          <w:szCs w:val="17"/>
        </w:rPr>
        <w:br/>
      </w:r>
      <w:r w:rsidRPr="00CD23D4">
        <w:rPr>
          <w:sz w:val="17"/>
          <w:szCs w:val="17"/>
        </w:rPr>
        <w:t>z dnia 10.05.2018 r. o ochronie danych osobowych z późniejszymi zmianami (Dz. U. z 2018 r. poz. 1000) lub innymi przepisami prawa polskiego, a Autor zobowiązuje się jako podmiot przetwarzający do przestrzegania obowiązków wynikających z art. 28 i nast. wspomnianego rozporządzenia.</w:t>
      </w:r>
    </w:p>
    <w:p w14:paraId="54CC87D2" w14:textId="1EC8BE8A" w:rsidR="003D446D" w:rsidRPr="00CD23D4" w:rsidRDefault="003D446D" w:rsidP="003D446D">
      <w:pPr>
        <w:numPr>
          <w:ilvl w:val="0"/>
          <w:numId w:val="23"/>
        </w:numPr>
        <w:ind w:left="357" w:hanging="357"/>
        <w:contextualSpacing/>
        <w:jc w:val="both"/>
        <w:rPr>
          <w:sz w:val="17"/>
          <w:szCs w:val="17"/>
        </w:rPr>
      </w:pPr>
      <w:r w:rsidRPr="00CD23D4">
        <w:rPr>
          <w:sz w:val="17"/>
          <w:szCs w:val="17"/>
        </w:rPr>
        <w:t>Na podstawie niniejszej umowy Wydawca jako administrator danych osobowych powierza Autorowi przetwarzanie (w szczególności zbieranie, utrwalanie, organizowanie, przechowywanie, modyfikowanie, wykorzystywanie, przesyłanie, usuwanie, niszczenie) następujących kategorii danych osobowych</w:t>
      </w:r>
      <w:r w:rsidR="00B720EB" w:rsidRPr="00CD23D4">
        <w:rPr>
          <w:sz w:val="17"/>
          <w:szCs w:val="17"/>
        </w:rPr>
        <w:t xml:space="preserve"> ze strony Wydawcy</w:t>
      </w:r>
      <w:r w:rsidRPr="00CD23D4">
        <w:rPr>
          <w:sz w:val="17"/>
          <w:szCs w:val="17"/>
        </w:rPr>
        <w:t>: imię i nazwisko, tytuł zawodowy, stopień naukowy lub tytuł naukowy, funkcja lub stanowisko osób reprezentujących Wydawcę, osób kontrasygnujących umowę, osób parafujących umowę oraz osób wskazanych do kontaktu w związku z realizacją przedmiotu umowy, a także adres e-mail lub numer telefonu osób wskazanych do kontaktu, imię i nazwisko osób wykonujących prace w ramach realizacji przedmiotu umowy, a także adres e-mail lub telefon tych osób. Charakter przetwarzania danych dotyczy przetwarzania danych osobowych w formie papierowej i przy wykorzystaniu systemów informatycznych.</w:t>
      </w:r>
    </w:p>
    <w:p w14:paraId="45836332" w14:textId="164279F8" w:rsidR="003D446D" w:rsidRPr="00CD23D4" w:rsidRDefault="003D446D" w:rsidP="003D446D">
      <w:pPr>
        <w:numPr>
          <w:ilvl w:val="0"/>
          <w:numId w:val="23"/>
        </w:numPr>
        <w:ind w:left="357" w:hanging="357"/>
        <w:contextualSpacing/>
        <w:jc w:val="both"/>
        <w:rPr>
          <w:sz w:val="17"/>
          <w:szCs w:val="17"/>
        </w:rPr>
      </w:pPr>
      <w:r w:rsidRPr="00CD23D4">
        <w:rPr>
          <w:sz w:val="17"/>
          <w:szCs w:val="17"/>
        </w:rPr>
        <w:t>Autor przetwarza powierzone dane w zakresie i dla realizacji niniejszej umowy zgodnie z poleceniem administratora danych.</w:t>
      </w:r>
    </w:p>
    <w:p w14:paraId="5C81622F" w14:textId="393D6992" w:rsidR="003D446D" w:rsidRPr="00CD23D4" w:rsidRDefault="003D446D" w:rsidP="003D446D">
      <w:pPr>
        <w:numPr>
          <w:ilvl w:val="0"/>
          <w:numId w:val="23"/>
        </w:numPr>
        <w:ind w:left="357" w:hanging="357"/>
        <w:contextualSpacing/>
        <w:jc w:val="both"/>
        <w:rPr>
          <w:sz w:val="17"/>
          <w:szCs w:val="17"/>
        </w:rPr>
      </w:pPr>
      <w:r w:rsidRPr="00CD23D4">
        <w:rPr>
          <w:sz w:val="17"/>
          <w:szCs w:val="17"/>
        </w:rPr>
        <w:t>Autor, któremu powierzono przetwarzanie danych</w:t>
      </w:r>
      <w:r w:rsidR="00EA1DB0">
        <w:rPr>
          <w:sz w:val="17"/>
          <w:szCs w:val="17"/>
        </w:rPr>
        <w:t>,</w:t>
      </w:r>
      <w:r w:rsidRPr="00CD23D4">
        <w:rPr>
          <w:sz w:val="17"/>
          <w:szCs w:val="17"/>
        </w:rPr>
        <w:t xml:space="preserve"> po stwierdzeniu naruszenia ochrony danych osobowych bez zbędnej zwłoki zgłasza je administratorowi, nie później niż w ciągu 36 godzin, zgodnie z obowiązującymi wymogami. </w:t>
      </w:r>
    </w:p>
    <w:p w14:paraId="6AA089ED" w14:textId="77777777" w:rsidR="003D446D" w:rsidRPr="00CD23D4" w:rsidRDefault="003D446D" w:rsidP="003D446D">
      <w:pPr>
        <w:numPr>
          <w:ilvl w:val="0"/>
          <w:numId w:val="23"/>
        </w:numPr>
        <w:ind w:left="357" w:hanging="357"/>
        <w:contextualSpacing/>
        <w:jc w:val="both"/>
        <w:rPr>
          <w:sz w:val="17"/>
          <w:szCs w:val="17"/>
        </w:rPr>
      </w:pPr>
      <w:r w:rsidRPr="00CD23D4">
        <w:rPr>
          <w:sz w:val="17"/>
          <w:szCs w:val="17"/>
        </w:rPr>
        <w:t xml:space="preserve">Wydawca i Autor oświadczają, że dane osobowe Autora oraz dane osobowe, o których mowa w ust. 2, zostaną wykorzystane wyłącznie w celu realizacji przedmiotu umowy, jak również w celu wypełniania ciążących na administratorze danych obowiązków prawnych, </w:t>
      </w:r>
      <w:r w:rsidR="00F26C44">
        <w:rPr>
          <w:sz w:val="17"/>
          <w:szCs w:val="17"/>
        </w:rPr>
        <w:br/>
      </w:r>
      <w:r w:rsidRPr="00CD23D4">
        <w:rPr>
          <w:sz w:val="17"/>
          <w:szCs w:val="17"/>
        </w:rPr>
        <w:t>w szczególności wystawiania i przechowywania</w:t>
      </w:r>
      <w:r w:rsidR="00A20AD5" w:rsidRPr="00CD23D4">
        <w:rPr>
          <w:sz w:val="17"/>
          <w:szCs w:val="17"/>
        </w:rPr>
        <w:t xml:space="preserve"> faktur</w:t>
      </w:r>
      <w:r w:rsidRPr="00CD23D4">
        <w:rPr>
          <w:sz w:val="17"/>
          <w:szCs w:val="17"/>
        </w:rPr>
        <w:t xml:space="preserve"> i dokumentów księgowych oraz realizacji zobowiązań podatkowych, a ponadto </w:t>
      </w:r>
      <w:r w:rsidR="00F26C44">
        <w:rPr>
          <w:sz w:val="17"/>
          <w:szCs w:val="17"/>
        </w:rPr>
        <w:br/>
      </w:r>
      <w:r w:rsidRPr="00CD23D4">
        <w:rPr>
          <w:sz w:val="17"/>
          <w:szCs w:val="17"/>
        </w:rPr>
        <w:t>w celu obsługi, dochodzenia i obrony w razie zaistnienia wzajemnych roszczeń wynikających z umowy.</w:t>
      </w:r>
    </w:p>
    <w:p w14:paraId="2BD835AC" w14:textId="77777777" w:rsidR="003D446D" w:rsidRPr="00CD23D4" w:rsidRDefault="003D446D" w:rsidP="003D446D">
      <w:pPr>
        <w:numPr>
          <w:ilvl w:val="0"/>
          <w:numId w:val="23"/>
        </w:numPr>
        <w:ind w:left="357" w:hanging="357"/>
        <w:contextualSpacing/>
        <w:jc w:val="both"/>
        <w:rPr>
          <w:sz w:val="17"/>
          <w:szCs w:val="17"/>
        </w:rPr>
      </w:pPr>
      <w:r w:rsidRPr="00CD23D4">
        <w:rPr>
          <w:sz w:val="17"/>
          <w:szCs w:val="17"/>
        </w:rPr>
        <w:t>Dane osobowe będą przetwarzane w okresie obowiązywania umowy</w:t>
      </w:r>
      <w:r w:rsidR="00B720EB" w:rsidRPr="00CD23D4">
        <w:rPr>
          <w:sz w:val="17"/>
          <w:szCs w:val="17"/>
        </w:rPr>
        <w:t xml:space="preserve"> i</w:t>
      </w:r>
      <w:r w:rsidRPr="00CD23D4">
        <w:rPr>
          <w:sz w:val="17"/>
          <w:szCs w:val="17"/>
        </w:rPr>
        <w:t xml:space="preserve"> 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 Niezwłocznie po upływie powyższego okresu Autor zobowiązuje się do przekazania lub trwałego zniszczenia we własnym zakresie (zgodnie z decyzją administratora) ewentualnych dokumentów, ich kopii lub nośników zawierających dane osobowe, o których mowa w ust. 2</w:t>
      </w:r>
    </w:p>
    <w:p w14:paraId="208FC288" w14:textId="0A421D53" w:rsidR="003D446D" w:rsidRPr="00CD23D4" w:rsidRDefault="003D446D" w:rsidP="003D446D">
      <w:pPr>
        <w:widowControl w:val="0"/>
        <w:tabs>
          <w:tab w:val="left" w:pos="0"/>
        </w:tabs>
        <w:autoSpaceDE w:val="0"/>
        <w:autoSpaceDN w:val="0"/>
        <w:adjustRightInd w:val="0"/>
        <w:ind w:left="720" w:hanging="720"/>
        <w:jc w:val="center"/>
        <w:rPr>
          <w:sz w:val="17"/>
          <w:szCs w:val="17"/>
        </w:rPr>
      </w:pPr>
      <w:r w:rsidRPr="00CD23D4">
        <w:rPr>
          <w:sz w:val="17"/>
          <w:szCs w:val="17"/>
        </w:rPr>
        <w:t>§ 9</w:t>
      </w:r>
    </w:p>
    <w:p w14:paraId="462693FA"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Wszelkie zmiany i uzupełnienia niniejszej umowy wymagają zachowania formy pisemnej pod rygorem nieważności.</w:t>
      </w:r>
    </w:p>
    <w:p w14:paraId="5107BCFB"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 xml:space="preserve">W sprawach nieuregulowanych niniejszą umową mają zastosowanie przepisy ustawy z 4 lutego 1994 roku o prawie autorskim </w:t>
      </w:r>
      <w:r w:rsidR="00F26C44">
        <w:rPr>
          <w:sz w:val="17"/>
          <w:szCs w:val="17"/>
        </w:rPr>
        <w:br/>
      </w:r>
      <w:r w:rsidRPr="00CD23D4">
        <w:rPr>
          <w:sz w:val="17"/>
          <w:szCs w:val="17"/>
        </w:rPr>
        <w:t>i prawach pokrewnych oraz przepisy Kodeksu cywilnego.</w:t>
      </w:r>
    </w:p>
    <w:p w14:paraId="30E9B6E3"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Spory mogące wyniknąć z tytułu niniejszej umowy będą rozstrzygane przez sądy rzeczowo właściwe dla siedziby Wydawcy, według prawa i procedury polskiej.</w:t>
      </w:r>
    </w:p>
    <w:p w14:paraId="1119E3CE" w14:textId="77777777" w:rsidR="00852392" w:rsidRPr="00CD23D4" w:rsidRDefault="00852392" w:rsidP="00852392">
      <w:pPr>
        <w:pStyle w:val="Tekstpodstawowywcity2"/>
        <w:numPr>
          <w:ilvl w:val="0"/>
          <w:numId w:val="14"/>
        </w:numPr>
        <w:tabs>
          <w:tab w:val="clear" w:pos="720"/>
        </w:tabs>
        <w:ind w:left="357" w:hanging="357"/>
        <w:rPr>
          <w:sz w:val="17"/>
          <w:szCs w:val="17"/>
        </w:rPr>
      </w:pPr>
      <w:r w:rsidRPr="00CD23D4">
        <w:rPr>
          <w:sz w:val="17"/>
          <w:szCs w:val="17"/>
        </w:rPr>
        <w:t xml:space="preserve">Umowę sporządzono w 2 jednobrzmiących egzemplarzach, w tym 1 dla </w:t>
      </w:r>
      <w:r w:rsidR="00924401">
        <w:rPr>
          <w:sz w:val="17"/>
          <w:szCs w:val="17"/>
        </w:rPr>
        <w:t>Autora</w:t>
      </w:r>
      <w:r w:rsidRPr="00CD23D4">
        <w:rPr>
          <w:sz w:val="17"/>
          <w:szCs w:val="17"/>
        </w:rPr>
        <w:t xml:space="preserve"> i 1 dla Wydawcy.</w:t>
      </w:r>
    </w:p>
    <w:p w14:paraId="2945184D" w14:textId="77777777" w:rsidR="00852392" w:rsidRPr="00CD23D4" w:rsidRDefault="00852392" w:rsidP="00852392">
      <w:pPr>
        <w:widowControl w:val="0"/>
        <w:autoSpaceDE w:val="0"/>
        <w:autoSpaceDN w:val="0"/>
        <w:adjustRightInd w:val="0"/>
        <w:jc w:val="both"/>
        <w:rPr>
          <w:sz w:val="17"/>
          <w:szCs w:val="17"/>
        </w:rPr>
      </w:pPr>
    </w:p>
    <w:p w14:paraId="5AC1F9DE" w14:textId="77777777" w:rsidR="00FD6D65" w:rsidRPr="00CD23D4" w:rsidRDefault="00FD6D65" w:rsidP="00FD6D65">
      <w:pPr>
        <w:widowControl w:val="0"/>
        <w:autoSpaceDE w:val="0"/>
        <w:autoSpaceDN w:val="0"/>
        <w:adjustRightInd w:val="0"/>
        <w:jc w:val="both"/>
        <w:rPr>
          <w:sz w:val="17"/>
          <w:szCs w:val="17"/>
        </w:rPr>
      </w:pPr>
    </w:p>
    <w:p w14:paraId="5E9BA6D1" w14:textId="77777777" w:rsidR="004967EA" w:rsidRPr="00CD23D4" w:rsidRDefault="004967EA" w:rsidP="00FD6D65">
      <w:pPr>
        <w:widowControl w:val="0"/>
        <w:autoSpaceDE w:val="0"/>
        <w:autoSpaceDN w:val="0"/>
        <w:adjustRightInd w:val="0"/>
        <w:jc w:val="both"/>
        <w:rPr>
          <w:sz w:val="17"/>
          <w:szCs w:val="17"/>
        </w:rPr>
      </w:pPr>
    </w:p>
    <w:p w14:paraId="145B92B8" w14:textId="77777777" w:rsidR="00FD6D65" w:rsidRPr="00CD23D4" w:rsidRDefault="00FD6D65" w:rsidP="00FD6D65">
      <w:pPr>
        <w:widowControl w:val="0"/>
        <w:autoSpaceDE w:val="0"/>
        <w:autoSpaceDN w:val="0"/>
        <w:adjustRightInd w:val="0"/>
        <w:ind w:firstLine="708"/>
        <w:jc w:val="both"/>
        <w:rPr>
          <w:sz w:val="17"/>
          <w:szCs w:val="17"/>
        </w:rPr>
      </w:pPr>
      <w:r w:rsidRPr="00CD23D4">
        <w:rPr>
          <w:sz w:val="17"/>
          <w:szCs w:val="17"/>
        </w:rPr>
        <w:t>.....................................</w:t>
      </w:r>
      <w:r w:rsidRPr="00CD23D4">
        <w:rPr>
          <w:sz w:val="17"/>
          <w:szCs w:val="17"/>
        </w:rPr>
        <w:tab/>
      </w:r>
      <w:r w:rsidRPr="00CD23D4">
        <w:rPr>
          <w:sz w:val="17"/>
          <w:szCs w:val="17"/>
        </w:rPr>
        <w:tab/>
      </w:r>
      <w:r w:rsidRPr="00CD23D4">
        <w:rPr>
          <w:sz w:val="17"/>
          <w:szCs w:val="17"/>
        </w:rPr>
        <w:tab/>
      </w:r>
      <w:r w:rsidRPr="00CD23D4">
        <w:rPr>
          <w:sz w:val="17"/>
          <w:szCs w:val="17"/>
        </w:rPr>
        <w:tab/>
      </w:r>
      <w:r w:rsidRPr="00CD23D4">
        <w:rPr>
          <w:sz w:val="17"/>
          <w:szCs w:val="17"/>
        </w:rPr>
        <w:tab/>
      </w:r>
      <w:r w:rsidR="004967EA" w:rsidRPr="00CD23D4">
        <w:rPr>
          <w:sz w:val="17"/>
          <w:szCs w:val="17"/>
        </w:rPr>
        <w:t xml:space="preserve">               </w:t>
      </w:r>
      <w:r w:rsidRPr="00CD23D4">
        <w:rPr>
          <w:sz w:val="17"/>
          <w:szCs w:val="17"/>
        </w:rPr>
        <w:t>.....................................</w:t>
      </w:r>
    </w:p>
    <w:p w14:paraId="18185AD0" w14:textId="77777777" w:rsidR="00FD6D65" w:rsidRPr="00CD23D4" w:rsidRDefault="00FD6D65" w:rsidP="004967EA">
      <w:pPr>
        <w:widowControl w:val="0"/>
        <w:autoSpaceDE w:val="0"/>
        <w:autoSpaceDN w:val="0"/>
        <w:adjustRightInd w:val="0"/>
        <w:ind w:left="708" w:firstLine="708"/>
        <w:jc w:val="both"/>
        <w:rPr>
          <w:sz w:val="17"/>
          <w:szCs w:val="17"/>
        </w:rPr>
      </w:pPr>
      <w:r w:rsidRPr="00CD23D4">
        <w:rPr>
          <w:sz w:val="17"/>
          <w:szCs w:val="17"/>
        </w:rPr>
        <w:t xml:space="preserve">Autor </w:t>
      </w:r>
      <w:r w:rsidRPr="00CD23D4">
        <w:rPr>
          <w:sz w:val="17"/>
          <w:szCs w:val="17"/>
        </w:rPr>
        <w:tab/>
      </w:r>
      <w:r w:rsidRPr="00CD23D4">
        <w:rPr>
          <w:sz w:val="17"/>
          <w:szCs w:val="17"/>
        </w:rPr>
        <w:tab/>
      </w:r>
      <w:r w:rsidRPr="00CD23D4">
        <w:rPr>
          <w:sz w:val="17"/>
          <w:szCs w:val="17"/>
        </w:rPr>
        <w:tab/>
      </w:r>
      <w:r w:rsidRPr="00CD23D4">
        <w:rPr>
          <w:sz w:val="17"/>
          <w:szCs w:val="17"/>
        </w:rPr>
        <w:tab/>
      </w:r>
      <w:r w:rsidRPr="00CD23D4">
        <w:rPr>
          <w:sz w:val="17"/>
          <w:szCs w:val="17"/>
        </w:rPr>
        <w:tab/>
      </w:r>
      <w:r w:rsidRPr="00CD23D4">
        <w:rPr>
          <w:sz w:val="17"/>
          <w:szCs w:val="17"/>
        </w:rPr>
        <w:tab/>
      </w:r>
      <w:r w:rsidRPr="00CD23D4">
        <w:rPr>
          <w:sz w:val="17"/>
          <w:szCs w:val="17"/>
        </w:rPr>
        <w:tab/>
      </w:r>
      <w:r w:rsidR="004967EA" w:rsidRPr="00CD23D4">
        <w:rPr>
          <w:sz w:val="17"/>
          <w:szCs w:val="17"/>
        </w:rPr>
        <w:t xml:space="preserve">           </w:t>
      </w:r>
      <w:r w:rsidRPr="00CD23D4">
        <w:rPr>
          <w:sz w:val="17"/>
          <w:szCs w:val="17"/>
        </w:rPr>
        <w:t>Wydawca</w:t>
      </w:r>
    </w:p>
    <w:p w14:paraId="7960995A" w14:textId="77777777" w:rsidR="00FD6D65" w:rsidRPr="00CD23D4" w:rsidRDefault="00FD6D65" w:rsidP="00FD6D65">
      <w:pPr>
        <w:widowControl w:val="0"/>
        <w:autoSpaceDE w:val="0"/>
        <w:autoSpaceDN w:val="0"/>
        <w:adjustRightInd w:val="0"/>
        <w:jc w:val="both"/>
        <w:rPr>
          <w:sz w:val="17"/>
          <w:szCs w:val="17"/>
        </w:rPr>
      </w:pPr>
    </w:p>
    <w:p w14:paraId="09E80FF4" w14:textId="77777777" w:rsidR="00FD6D65" w:rsidRPr="00CD23D4" w:rsidRDefault="00FD6D65" w:rsidP="00FD6D65">
      <w:pPr>
        <w:rPr>
          <w:sz w:val="17"/>
          <w:szCs w:val="17"/>
        </w:rPr>
      </w:pPr>
    </w:p>
    <w:p w14:paraId="26B8B9AA" w14:textId="77777777" w:rsidR="00AC6AFE" w:rsidRPr="00CD23D4" w:rsidRDefault="00AC6AFE">
      <w:pPr>
        <w:rPr>
          <w:sz w:val="17"/>
          <w:szCs w:val="17"/>
        </w:rPr>
      </w:pPr>
    </w:p>
    <w:sectPr w:rsidR="00AC6AFE" w:rsidRPr="00CD23D4" w:rsidSect="00CD23D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CB4E" w14:textId="77777777" w:rsidR="00FA58F5" w:rsidRDefault="00FA58F5" w:rsidP="00C92845">
      <w:r>
        <w:separator/>
      </w:r>
    </w:p>
  </w:endnote>
  <w:endnote w:type="continuationSeparator" w:id="0">
    <w:p w14:paraId="677DD3E9" w14:textId="77777777" w:rsidR="00FA58F5" w:rsidRDefault="00FA58F5" w:rsidP="00C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DB6D" w14:textId="77777777" w:rsidR="00FA58F5" w:rsidRDefault="00FA58F5" w:rsidP="00C92845">
      <w:r>
        <w:separator/>
      </w:r>
    </w:p>
  </w:footnote>
  <w:footnote w:type="continuationSeparator" w:id="0">
    <w:p w14:paraId="4F35115B" w14:textId="77777777" w:rsidR="00FA58F5" w:rsidRDefault="00FA58F5" w:rsidP="00C9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4B4"/>
    <w:multiLevelType w:val="hybridMultilevel"/>
    <w:tmpl w:val="F2F07A28"/>
    <w:lvl w:ilvl="0" w:tplc="904EAD74">
      <w:start w:val="1"/>
      <w:numFmt w:val="decimal"/>
      <w:lvlText w:val="%1."/>
      <w:lvlJc w:val="left"/>
      <w:pPr>
        <w:tabs>
          <w:tab w:val="num" w:pos="3600"/>
        </w:tabs>
        <w:ind w:left="360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4C787A"/>
    <w:multiLevelType w:val="hybridMultilevel"/>
    <w:tmpl w:val="5BE6FC58"/>
    <w:lvl w:ilvl="0" w:tplc="635AD16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0137C0"/>
    <w:multiLevelType w:val="hybridMultilevel"/>
    <w:tmpl w:val="AB9AD1A0"/>
    <w:lvl w:ilvl="0" w:tplc="22628D0E">
      <w:start w:val="2"/>
      <w:numFmt w:val="decimal"/>
      <w:lvlText w:val="%1."/>
      <w:lvlJc w:val="left"/>
      <w:pPr>
        <w:tabs>
          <w:tab w:val="num" w:pos="720"/>
        </w:tabs>
        <w:ind w:left="720" w:hanging="360"/>
      </w:pPr>
      <w:rPr>
        <w:rFonts w:hint="default"/>
      </w:rPr>
    </w:lvl>
    <w:lvl w:ilvl="1" w:tplc="7F6AAB24">
      <w:start w:val="1"/>
      <w:numFmt w:val="bullet"/>
      <w:lvlText w:val="-"/>
      <w:lvlJc w:val="left"/>
      <w:pPr>
        <w:tabs>
          <w:tab w:val="num" w:pos="1440"/>
        </w:tabs>
        <w:ind w:left="1440" w:hanging="360"/>
      </w:pPr>
      <w:rPr>
        <w:rFonts w:ascii="Times New Roman" w:eastAsia="Times New Roman" w:hAnsi="Times New Roman" w:cs="Times New Roman" w:hint="default"/>
      </w:rPr>
    </w:lvl>
    <w:lvl w:ilvl="2" w:tplc="A8928CD4">
      <w:start w:val="1"/>
      <w:numFmt w:val="lowerLetter"/>
      <w:lvlText w:val="%3)"/>
      <w:lvlJc w:val="left"/>
      <w:pPr>
        <w:tabs>
          <w:tab w:val="num" w:pos="2340"/>
        </w:tabs>
        <w:ind w:left="2340" w:hanging="360"/>
      </w:pPr>
      <w:rPr>
        <w:rFonts w:hint="default"/>
      </w:rPr>
    </w:lvl>
    <w:lvl w:ilvl="3" w:tplc="34F03E12">
      <w:start w:val="3"/>
      <w:numFmt w:val="lowerLetter"/>
      <w:lvlText w:val="%4)"/>
      <w:lvlJc w:val="left"/>
      <w:pPr>
        <w:tabs>
          <w:tab w:val="num" w:pos="2880"/>
        </w:tabs>
        <w:ind w:left="288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165266"/>
    <w:multiLevelType w:val="hybridMultilevel"/>
    <w:tmpl w:val="D8CA5454"/>
    <w:lvl w:ilvl="0" w:tplc="2BACD238">
      <w:start w:val="1"/>
      <w:numFmt w:val="decimal"/>
      <w:lvlText w:val="%1."/>
      <w:lvlJc w:val="left"/>
      <w:pPr>
        <w:tabs>
          <w:tab w:val="num" w:pos="3960"/>
        </w:tabs>
        <w:ind w:left="3960" w:hanging="360"/>
      </w:pPr>
      <w:rPr>
        <w:rFonts w:hint="default"/>
      </w:rPr>
    </w:lvl>
    <w:lvl w:ilvl="1" w:tplc="338A7C7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0413F31"/>
    <w:multiLevelType w:val="hybridMultilevel"/>
    <w:tmpl w:val="1F9605A0"/>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8D150B"/>
    <w:multiLevelType w:val="hybridMultilevel"/>
    <w:tmpl w:val="F5BCBA98"/>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FB602C"/>
    <w:multiLevelType w:val="hybridMultilevel"/>
    <w:tmpl w:val="94F27F2C"/>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466E6F0E">
      <w:start w:val="2"/>
      <w:numFmt w:val="decimal"/>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8D3043"/>
    <w:multiLevelType w:val="hybridMultilevel"/>
    <w:tmpl w:val="58D089D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1E5F54"/>
    <w:multiLevelType w:val="hybridMultilevel"/>
    <w:tmpl w:val="AE4C1D9A"/>
    <w:lvl w:ilvl="0" w:tplc="904EAD74">
      <w:start w:val="1"/>
      <w:numFmt w:val="decimal"/>
      <w:lvlText w:val="%1."/>
      <w:lvlJc w:val="left"/>
      <w:pPr>
        <w:tabs>
          <w:tab w:val="num" w:pos="360"/>
        </w:tabs>
        <w:ind w:left="36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9" w15:restartNumberingAfterBreak="0">
    <w:nsid w:val="1F7579C5"/>
    <w:multiLevelType w:val="hybridMultilevel"/>
    <w:tmpl w:val="A11E6E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74229A"/>
    <w:multiLevelType w:val="hybridMultilevel"/>
    <w:tmpl w:val="46DA8900"/>
    <w:lvl w:ilvl="0" w:tplc="338A7C7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5236828"/>
    <w:multiLevelType w:val="hybridMultilevel"/>
    <w:tmpl w:val="163EAD0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2" w15:restartNumberingAfterBreak="0">
    <w:nsid w:val="2B89710E"/>
    <w:multiLevelType w:val="hybridMultilevel"/>
    <w:tmpl w:val="BE6E151C"/>
    <w:lvl w:ilvl="0" w:tplc="30FC98D8">
      <w:start w:val="1"/>
      <w:numFmt w:val="decimal"/>
      <w:lvlText w:val="%1."/>
      <w:lvlJc w:val="left"/>
      <w:pPr>
        <w:ind w:left="1065" w:hanging="7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E15B6"/>
    <w:multiLevelType w:val="hybridMultilevel"/>
    <w:tmpl w:val="4EE4E31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BA7CB6"/>
    <w:multiLevelType w:val="hybridMultilevel"/>
    <w:tmpl w:val="3BACA938"/>
    <w:lvl w:ilvl="0" w:tplc="1E28563A">
      <w:start w:val="1"/>
      <w:numFmt w:val="decimal"/>
      <w:lvlText w:val="%1."/>
      <w:lvlJc w:val="left"/>
      <w:pPr>
        <w:tabs>
          <w:tab w:val="num" w:pos="1440"/>
        </w:tabs>
        <w:ind w:left="1440" w:hanging="360"/>
      </w:pPr>
      <w:rPr>
        <w:rFonts w:hint="default"/>
      </w:rPr>
    </w:lvl>
    <w:lvl w:ilvl="1" w:tplc="2BACD238">
      <w:start w:val="1"/>
      <w:numFmt w:val="decimal"/>
      <w:lvlText w:val="%2."/>
      <w:lvlJc w:val="left"/>
      <w:pPr>
        <w:tabs>
          <w:tab w:val="num" w:pos="2340"/>
        </w:tabs>
        <w:ind w:left="2340" w:hanging="360"/>
      </w:pPr>
      <w:rPr>
        <w:rFonts w:hint="default"/>
      </w:rPr>
    </w:lvl>
    <w:lvl w:ilvl="2" w:tplc="2BACD23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5A0B10"/>
    <w:multiLevelType w:val="hybridMultilevel"/>
    <w:tmpl w:val="1BA85462"/>
    <w:lvl w:ilvl="0" w:tplc="E5BCDAEC">
      <w:start w:val="1"/>
      <w:numFmt w:val="decimal"/>
      <w:lvlText w:val="%1."/>
      <w:lvlJc w:val="left"/>
      <w:pPr>
        <w:tabs>
          <w:tab w:val="num" w:pos="720"/>
        </w:tabs>
        <w:ind w:left="720" w:hanging="360"/>
      </w:pPr>
      <w:rPr>
        <w:rFonts w:hint="default"/>
      </w:rPr>
    </w:lvl>
    <w:lvl w:ilvl="1" w:tplc="05AC0F8E">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5456697"/>
    <w:multiLevelType w:val="hybridMultilevel"/>
    <w:tmpl w:val="15D00C1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7" w15:restartNumberingAfterBreak="0">
    <w:nsid w:val="531B7E87"/>
    <w:multiLevelType w:val="hybridMultilevel"/>
    <w:tmpl w:val="BB2CF5E6"/>
    <w:lvl w:ilvl="0" w:tplc="904EAD74">
      <w:start w:val="1"/>
      <w:numFmt w:val="decimal"/>
      <w:lvlText w:val="%1."/>
      <w:lvlJc w:val="left"/>
      <w:pPr>
        <w:tabs>
          <w:tab w:val="num" w:pos="1920"/>
        </w:tabs>
        <w:ind w:left="1920" w:hanging="360"/>
      </w:pPr>
      <w:rPr>
        <w:rFonts w:hint="default"/>
      </w:rPr>
    </w:lvl>
    <w:lvl w:ilvl="1" w:tplc="635AD166">
      <w:start w:val="1"/>
      <w:numFmt w:val="lowerLetter"/>
      <w:lvlText w:val="%2)"/>
      <w:lvlJc w:val="left"/>
      <w:pPr>
        <w:tabs>
          <w:tab w:val="num" w:pos="-240"/>
        </w:tabs>
        <w:ind w:left="-240" w:hanging="360"/>
      </w:pPr>
      <w:rPr>
        <w:rFonts w:hint="default"/>
      </w:rPr>
    </w:lvl>
    <w:lvl w:ilvl="2" w:tplc="0415001B" w:tentative="1">
      <w:start w:val="1"/>
      <w:numFmt w:val="lowerRoman"/>
      <w:lvlText w:val="%3."/>
      <w:lvlJc w:val="right"/>
      <w:pPr>
        <w:tabs>
          <w:tab w:val="num" w:pos="480"/>
        </w:tabs>
        <w:ind w:left="480" w:hanging="180"/>
      </w:pPr>
    </w:lvl>
    <w:lvl w:ilvl="3" w:tplc="0415000F" w:tentative="1">
      <w:start w:val="1"/>
      <w:numFmt w:val="decimal"/>
      <w:lvlText w:val="%4."/>
      <w:lvlJc w:val="left"/>
      <w:pPr>
        <w:tabs>
          <w:tab w:val="num" w:pos="1200"/>
        </w:tabs>
        <w:ind w:left="1200" w:hanging="360"/>
      </w:pPr>
    </w:lvl>
    <w:lvl w:ilvl="4" w:tplc="04150019" w:tentative="1">
      <w:start w:val="1"/>
      <w:numFmt w:val="lowerLetter"/>
      <w:lvlText w:val="%5."/>
      <w:lvlJc w:val="left"/>
      <w:pPr>
        <w:tabs>
          <w:tab w:val="num" w:pos="1920"/>
        </w:tabs>
        <w:ind w:left="1920" w:hanging="360"/>
      </w:pPr>
    </w:lvl>
    <w:lvl w:ilvl="5" w:tplc="0415001B" w:tentative="1">
      <w:start w:val="1"/>
      <w:numFmt w:val="lowerRoman"/>
      <w:lvlText w:val="%6."/>
      <w:lvlJc w:val="right"/>
      <w:pPr>
        <w:tabs>
          <w:tab w:val="num" w:pos="2640"/>
        </w:tabs>
        <w:ind w:left="2640" w:hanging="180"/>
      </w:pPr>
    </w:lvl>
    <w:lvl w:ilvl="6" w:tplc="0415000F" w:tentative="1">
      <w:start w:val="1"/>
      <w:numFmt w:val="decimal"/>
      <w:lvlText w:val="%7."/>
      <w:lvlJc w:val="left"/>
      <w:pPr>
        <w:tabs>
          <w:tab w:val="num" w:pos="3360"/>
        </w:tabs>
        <w:ind w:left="3360" w:hanging="360"/>
      </w:pPr>
    </w:lvl>
    <w:lvl w:ilvl="7" w:tplc="04150019" w:tentative="1">
      <w:start w:val="1"/>
      <w:numFmt w:val="lowerLetter"/>
      <w:lvlText w:val="%8."/>
      <w:lvlJc w:val="left"/>
      <w:pPr>
        <w:tabs>
          <w:tab w:val="num" w:pos="4080"/>
        </w:tabs>
        <w:ind w:left="4080" w:hanging="360"/>
      </w:pPr>
    </w:lvl>
    <w:lvl w:ilvl="8" w:tplc="0415001B" w:tentative="1">
      <w:start w:val="1"/>
      <w:numFmt w:val="lowerRoman"/>
      <w:lvlText w:val="%9."/>
      <w:lvlJc w:val="right"/>
      <w:pPr>
        <w:tabs>
          <w:tab w:val="num" w:pos="4800"/>
        </w:tabs>
        <w:ind w:left="4800" w:hanging="180"/>
      </w:pPr>
    </w:lvl>
  </w:abstractNum>
  <w:abstractNum w:abstractNumId="18" w15:restartNumberingAfterBreak="0">
    <w:nsid w:val="55446195"/>
    <w:multiLevelType w:val="hybridMultilevel"/>
    <w:tmpl w:val="03A4E6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C90229"/>
    <w:multiLevelType w:val="hybridMultilevel"/>
    <w:tmpl w:val="623E5070"/>
    <w:lvl w:ilvl="0" w:tplc="DAC436A2">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6EF04AE9"/>
    <w:multiLevelType w:val="hybridMultilevel"/>
    <w:tmpl w:val="648A78DA"/>
    <w:lvl w:ilvl="0" w:tplc="77A8EC48">
      <w:start w:val="1"/>
      <w:numFmt w:val="decimal"/>
      <w:lvlText w:val="%1."/>
      <w:lvlJc w:val="left"/>
      <w:pPr>
        <w:tabs>
          <w:tab w:val="num" w:pos="1440"/>
        </w:tabs>
        <w:ind w:left="1440" w:hanging="360"/>
      </w:pPr>
      <w:rPr>
        <w:rFonts w:hint="default"/>
      </w:rPr>
    </w:lvl>
    <w:lvl w:ilvl="1" w:tplc="A8928CD4">
      <w:start w:val="1"/>
      <w:numFmt w:val="lowerLetter"/>
      <w:lvlText w:val="%2)"/>
      <w:lvlJc w:val="left"/>
      <w:pPr>
        <w:tabs>
          <w:tab w:val="num" w:pos="644"/>
        </w:tabs>
        <w:ind w:left="644" w:hanging="360"/>
      </w:pPr>
      <w:rPr>
        <w:rFonts w:hint="default"/>
      </w:rPr>
    </w:lvl>
    <w:lvl w:ilvl="2" w:tplc="BBF2A96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8D260E8"/>
    <w:multiLevelType w:val="hybridMultilevel"/>
    <w:tmpl w:val="CCDCC92E"/>
    <w:lvl w:ilvl="0" w:tplc="338A7C7A">
      <w:start w:val="1"/>
      <w:numFmt w:val="decimal"/>
      <w:lvlText w:val="%1."/>
      <w:lvlJc w:val="left"/>
      <w:pPr>
        <w:tabs>
          <w:tab w:val="num" w:pos="720"/>
        </w:tabs>
        <w:ind w:left="720" w:hanging="360"/>
      </w:pPr>
      <w:rPr>
        <w:rFonts w:hint="default"/>
      </w:rPr>
    </w:lvl>
    <w:lvl w:ilvl="1" w:tplc="545CC972">
      <w:start w:val="1"/>
      <w:numFmt w:val="lowerLetter"/>
      <w:lvlText w:val="%2)"/>
      <w:lvlJc w:val="left"/>
      <w:pPr>
        <w:tabs>
          <w:tab w:val="num" w:pos="1440"/>
        </w:tabs>
        <w:ind w:left="1440" w:hanging="360"/>
      </w:pPr>
      <w:rPr>
        <w:rFonts w:hint="default"/>
        <w:b w:val="0"/>
        <w:i w:val="0"/>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9296973"/>
    <w:multiLevelType w:val="hybridMultilevel"/>
    <w:tmpl w:val="DB8AD88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D01D00"/>
    <w:multiLevelType w:val="hybridMultilevel"/>
    <w:tmpl w:val="9806BC2E"/>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1"/>
  </w:num>
  <w:num w:numId="4">
    <w:abstractNumId w:val="3"/>
  </w:num>
  <w:num w:numId="5">
    <w:abstractNumId w:val="16"/>
  </w:num>
  <w:num w:numId="6">
    <w:abstractNumId w:val="0"/>
  </w:num>
  <w:num w:numId="7">
    <w:abstractNumId w:val="9"/>
  </w:num>
  <w:num w:numId="8">
    <w:abstractNumId w:val="17"/>
  </w:num>
  <w:num w:numId="9">
    <w:abstractNumId w:val="1"/>
  </w:num>
  <w:num w:numId="10">
    <w:abstractNumId w:val="22"/>
  </w:num>
  <w:num w:numId="11">
    <w:abstractNumId w:val="2"/>
  </w:num>
  <w:num w:numId="12">
    <w:abstractNumId w:val="8"/>
  </w:num>
  <w:num w:numId="13">
    <w:abstractNumId w:val="10"/>
  </w:num>
  <w:num w:numId="14">
    <w:abstractNumId w:val="23"/>
  </w:num>
  <w:num w:numId="15">
    <w:abstractNumId w:val="7"/>
  </w:num>
  <w:num w:numId="16">
    <w:abstractNumId w:val="19"/>
  </w:num>
  <w:num w:numId="17">
    <w:abstractNumId w:val="21"/>
  </w:num>
  <w:num w:numId="18">
    <w:abstractNumId w:val="18"/>
  </w:num>
  <w:num w:numId="19">
    <w:abstractNumId w:val="6"/>
  </w:num>
  <w:num w:numId="20">
    <w:abstractNumId w:val="20"/>
  </w:num>
  <w:num w:numId="21">
    <w:abstractNumId w:val="4"/>
  </w:num>
  <w:num w:numId="22">
    <w:abstractNumId w:val="13"/>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65"/>
    <w:rsid w:val="0000247D"/>
    <w:rsid w:val="00010280"/>
    <w:rsid w:val="00011497"/>
    <w:rsid w:val="000152F5"/>
    <w:rsid w:val="00026436"/>
    <w:rsid w:val="0004392E"/>
    <w:rsid w:val="00056AC8"/>
    <w:rsid w:val="000607BF"/>
    <w:rsid w:val="0008726E"/>
    <w:rsid w:val="00097D00"/>
    <w:rsid w:val="000B4C6B"/>
    <w:rsid w:val="000E5148"/>
    <w:rsid w:val="001B027F"/>
    <w:rsid w:val="001D5D9E"/>
    <w:rsid w:val="00205485"/>
    <w:rsid w:val="0021576A"/>
    <w:rsid w:val="0024666B"/>
    <w:rsid w:val="002E392D"/>
    <w:rsid w:val="002F3537"/>
    <w:rsid w:val="0035203D"/>
    <w:rsid w:val="00360918"/>
    <w:rsid w:val="00360DA6"/>
    <w:rsid w:val="00380D6E"/>
    <w:rsid w:val="003D446D"/>
    <w:rsid w:val="004340FC"/>
    <w:rsid w:val="00441066"/>
    <w:rsid w:val="004656B8"/>
    <w:rsid w:val="00481D3E"/>
    <w:rsid w:val="004967EA"/>
    <w:rsid w:val="004B4AFB"/>
    <w:rsid w:val="00531572"/>
    <w:rsid w:val="00560AF0"/>
    <w:rsid w:val="00571502"/>
    <w:rsid w:val="0057232D"/>
    <w:rsid w:val="005874A8"/>
    <w:rsid w:val="00590BB8"/>
    <w:rsid w:val="00653BA6"/>
    <w:rsid w:val="00674B35"/>
    <w:rsid w:val="0068271C"/>
    <w:rsid w:val="006A5DF8"/>
    <w:rsid w:val="006A73FF"/>
    <w:rsid w:val="006B78CC"/>
    <w:rsid w:val="006F67F5"/>
    <w:rsid w:val="00723E53"/>
    <w:rsid w:val="007322D2"/>
    <w:rsid w:val="00743EAE"/>
    <w:rsid w:val="00787F1A"/>
    <w:rsid w:val="007C12D2"/>
    <w:rsid w:val="007C226F"/>
    <w:rsid w:val="007F1B9A"/>
    <w:rsid w:val="00852392"/>
    <w:rsid w:val="008A0DC9"/>
    <w:rsid w:val="008C6941"/>
    <w:rsid w:val="008F16D6"/>
    <w:rsid w:val="008F269B"/>
    <w:rsid w:val="00902857"/>
    <w:rsid w:val="009141A3"/>
    <w:rsid w:val="00924401"/>
    <w:rsid w:val="009676B1"/>
    <w:rsid w:val="0097320A"/>
    <w:rsid w:val="00A00841"/>
    <w:rsid w:val="00A20AD5"/>
    <w:rsid w:val="00A36ABE"/>
    <w:rsid w:val="00A544BE"/>
    <w:rsid w:val="00A973B6"/>
    <w:rsid w:val="00AA1C5D"/>
    <w:rsid w:val="00AA34C5"/>
    <w:rsid w:val="00AB3150"/>
    <w:rsid w:val="00AC6AFE"/>
    <w:rsid w:val="00AD2BAC"/>
    <w:rsid w:val="00AE44BF"/>
    <w:rsid w:val="00B0479D"/>
    <w:rsid w:val="00B40D78"/>
    <w:rsid w:val="00B720EB"/>
    <w:rsid w:val="00B94C3D"/>
    <w:rsid w:val="00BC2CAB"/>
    <w:rsid w:val="00C05869"/>
    <w:rsid w:val="00C468FA"/>
    <w:rsid w:val="00C50AD7"/>
    <w:rsid w:val="00C92845"/>
    <w:rsid w:val="00C96B0A"/>
    <w:rsid w:val="00CD23D4"/>
    <w:rsid w:val="00CD28DD"/>
    <w:rsid w:val="00D4687C"/>
    <w:rsid w:val="00DC684C"/>
    <w:rsid w:val="00DF122D"/>
    <w:rsid w:val="00E062C9"/>
    <w:rsid w:val="00E24178"/>
    <w:rsid w:val="00E37C02"/>
    <w:rsid w:val="00E568A2"/>
    <w:rsid w:val="00E85C95"/>
    <w:rsid w:val="00EA1DB0"/>
    <w:rsid w:val="00EC7B06"/>
    <w:rsid w:val="00F139C0"/>
    <w:rsid w:val="00F16C7F"/>
    <w:rsid w:val="00F26C44"/>
    <w:rsid w:val="00F46664"/>
    <w:rsid w:val="00FA58F5"/>
    <w:rsid w:val="00FB364B"/>
    <w:rsid w:val="00FD6D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3EFA"/>
  <w15:docId w15:val="{E3D5BC2E-1BA3-474E-8184-966156FB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6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6D65"/>
    <w:pPr>
      <w:keepNext/>
      <w:widowControl w:val="0"/>
      <w:autoSpaceDE w:val="0"/>
      <w:autoSpaceDN w:val="0"/>
      <w:adjustRightInd w:val="0"/>
      <w:jc w:val="center"/>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6D65"/>
    <w:rPr>
      <w:rFonts w:ascii="Times New Roman" w:eastAsia="Times New Roman" w:hAnsi="Times New Roman" w:cs="Times New Roman"/>
      <w:b/>
      <w:bCs/>
      <w:sz w:val="24"/>
      <w:szCs w:val="28"/>
      <w:lang w:eastAsia="pl-PL"/>
    </w:rPr>
  </w:style>
  <w:style w:type="paragraph" w:styleId="Lista">
    <w:name w:val="List"/>
    <w:basedOn w:val="Tekstpodstawowy"/>
    <w:semiHidden/>
    <w:rsid w:val="00FD6D65"/>
    <w:pPr>
      <w:tabs>
        <w:tab w:val="left" w:pos="720"/>
      </w:tabs>
      <w:spacing w:after="80" w:line="480" w:lineRule="auto"/>
      <w:ind w:left="720" w:hanging="360"/>
    </w:pPr>
    <w:rPr>
      <w:sz w:val="20"/>
      <w:szCs w:val="20"/>
    </w:rPr>
  </w:style>
  <w:style w:type="paragraph" w:styleId="Tekstpodstawowywcity">
    <w:name w:val="Body Text Indent"/>
    <w:basedOn w:val="Normalny"/>
    <w:link w:val="TekstpodstawowywcityZnak"/>
    <w:semiHidden/>
    <w:rsid w:val="00FD6D65"/>
    <w:pPr>
      <w:widowControl w:val="0"/>
      <w:tabs>
        <w:tab w:val="left" w:pos="284"/>
      </w:tabs>
      <w:autoSpaceDE w:val="0"/>
      <w:autoSpaceDN w:val="0"/>
      <w:adjustRightInd w:val="0"/>
      <w:ind w:left="284" w:firstLine="76"/>
      <w:jc w:val="both"/>
    </w:pPr>
  </w:style>
  <w:style w:type="character" w:customStyle="1" w:styleId="TekstpodstawowywcityZnak">
    <w:name w:val="Tekst podstawowy wcięty Znak"/>
    <w:basedOn w:val="Domylnaczcionkaakapitu"/>
    <w:link w:val="Tekstpodstawowywcity"/>
    <w:semiHidden/>
    <w:rsid w:val="00FD6D6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FD6D65"/>
    <w:pPr>
      <w:widowControl w:val="0"/>
      <w:autoSpaceDE w:val="0"/>
      <w:autoSpaceDN w:val="0"/>
      <w:adjustRightInd w:val="0"/>
      <w:ind w:firstLine="360"/>
      <w:jc w:val="both"/>
    </w:pPr>
  </w:style>
  <w:style w:type="character" w:customStyle="1" w:styleId="Tekstpodstawowywcity2Znak">
    <w:name w:val="Tekst podstawowy wcięty 2 Znak"/>
    <w:basedOn w:val="Domylnaczcionkaakapitu"/>
    <w:link w:val="Tekstpodstawowywcity2"/>
    <w:semiHidden/>
    <w:rsid w:val="00FD6D65"/>
    <w:rPr>
      <w:rFonts w:ascii="Times New Roman" w:eastAsia="Times New Roman" w:hAnsi="Times New Roman" w:cs="Times New Roman"/>
      <w:sz w:val="24"/>
      <w:szCs w:val="24"/>
      <w:lang w:eastAsia="pl-PL"/>
    </w:rPr>
  </w:style>
  <w:style w:type="paragraph" w:customStyle="1" w:styleId="Rysunek">
    <w:name w:val="Rysunek"/>
    <w:basedOn w:val="Tekstpodstawowy"/>
    <w:next w:val="Legenda"/>
    <w:rsid w:val="00FD6D65"/>
    <w:pPr>
      <w:keepNext/>
      <w:spacing w:after="160"/>
    </w:pPr>
    <w:rPr>
      <w:sz w:val="20"/>
      <w:szCs w:val="20"/>
    </w:rPr>
  </w:style>
  <w:style w:type="paragraph" w:styleId="Tekstpodstawowywcity3">
    <w:name w:val="Body Text Indent 3"/>
    <w:basedOn w:val="Normalny"/>
    <w:link w:val="Tekstpodstawowywcity3Znak"/>
    <w:semiHidden/>
    <w:rsid w:val="00FD6D65"/>
    <w:pPr>
      <w:widowControl w:val="0"/>
      <w:autoSpaceDE w:val="0"/>
      <w:autoSpaceDN w:val="0"/>
      <w:adjustRightInd w:val="0"/>
      <w:ind w:left="360"/>
      <w:jc w:val="both"/>
    </w:pPr>
    <w:rPr>
      <w:sz w:val="22"/>
    </w:rPr>
  </w:style>
  <w:style w:type="character" w:customStyle="1" w:styleId="Tekstpodstawowywcity3Znak">
    <w:name w:val="Tekst podstawowy wcięty 3 Znak"/>
    <w:basedOn w:val="Domylnaczcionkaakapitu"/>
    <w:link w:val="Tekstpodstawowywcity3"/>
    <w:semiHidden/>
    <w:rsid w:val="00FD6D65"/>
    <w:rPr>
      <w:rFonts w:ascii="Times New Roman" w:eastAsia="Times New Roman" w:hAnsi="Times New Roman" w:cs="Times New Roman"/>
      <w:szCs w:val="24"/>
      <w:lang w:eastAsia="pl-PL"/>
    </w:rPr>
  </w:style>
  <w:style w:type="paragraph" w:styleId="Akapitzlist">
    <w:name w:val="List Paragraph"/>
    <w:basedOn w:val="Normalny"/>
    <w:uiPriority w:val="34"/>
    <w:qFormat/>
    <w:rsid w:val="00FD6D65"/>
    <w:pPr>
      <w:ind w:left="720"/>
      <w:contextualSpacing/>
    </w:pPr>
  </w:style>
  <w:style w:type="paragraph" w:styleId="Tekstpodstawowy">
    <w:name w:val="Body Text"/>
    <w:basedOn w:val="Normalny"/>
    <w:link w:val="TekstpodstawowyZnak"/>
    <w:uiPriority w:val="99"/>
    <w:semiHidden/>
    <w:unhideWhenUsed/>
    <w:rsid w:val="00FD6D65"/>
    <w:pPr>
      <w:spacing w:after="120"/>
    </w:pPr>
  </w:style>
  <w:style w:type="character" w:customStyle="1" w:styleId="TekstpodstawowyZnak">
    <w:name w:val="Tekst podstawowy Znak"/>
    <w:basedOn w:val="Domylnaczcionkaakapitu"/>
    <w:link w:val="Tekstpodstawowy"/>
    <w:uiPriority w:val="99"/>
    <w:semiHidden/>
    <w:rsid w:val="00FD6D65"/>
    <w:rPr>
      <w:rFonts w:ascii="Times New Roman" w:eastAsia="Times New Roman" w:hAnsi="Times New Roman" w:cs="Times New Roman"/>
      <w:sz w:val="24"/>
      <w:szCs w:val="24"/>
      <w:lang w:eastAsia="pl-PL"/>
    </w:rPr>
  </w:style>
  <w:style w:type="paragraph" w:styleId="Legenda">
    <w:name w:val="caption"/>
    <w:basedOn w:val="Normalny"/>
    <w:next w:val="Normalny"/>
    <w:uiPriority w:val="35"/>
    <w:semiHidden/>
    <w:unhideWhenUsed/>
    <w:qFormat/>
    <w:rsid w:val="00FD6D65"/>
    <w:pPr>
      <w:spacing w:after="200"/>
    </w:pPr>
    <w:rPr>
      <w:b/>
      <w:bCs/>
      <w:color w:val="4F81BD" w:themeColor="accent1"/>
      <w:sz w:val="18"/>
      <w:szCs w:val="18"/>
    </w:rPr>
  </w:style>
  <w:style w:type="character" w:styleId="Pogrubienie">
    <w:name w:val="Strong"/>
    <w:qFormat/>
    <w:rsid w:val="00E37C02"/>
    <w:rPr>
      <w:b/>
      <w:bCs/>
    </w:rPr>
  </w:style>
  <w:style w:type="character" w:styleId="Odwoaniedokomentarza">
    <w:name w:val="annotation reference"/>
    <w:basedOn w:val="Domylnaczcionkaakapitu"/>
    <w:uiPriority w:val="99"/>
    <w:semiHidden/>
    <w:unhideWhenUsed/>
    <w:rsid w:val="00F46664"/>
    <w:rPr>
      <w:sz w:val="16"/>
      <w:szCs w:val="16"/>
    </w:rPr>
  </w:style>
  <w:style w:type="paragraph" w:styleId="Tekstkomentarza">
    <w:name w:val="annotation text"/>
    <w:basedOn w:val="Normalny"/>
    <w:link w:val="TekstkomentarzaZnak"/>
    <w:uiPriority w:val="99"/>
    <w:semiHidden/>
    <w:unhideWhenUsed/>
    <w:rsid w:val="00F46664"/>
    <w:rPr>
      <w:sz w:val="20"/>
      <w:szCs w:val="20"/>
    </w:rPr>
  </w:style>
  <w:style w:type="character" w:customStyle="1" w:styleId="TekstkomentarzaZnak">
    <w:name w:val="Tekst komentarza Znak"/>
    <w:basedOn w:val="Domylnaczcionkaakapitu"/>
    <w:link w:val="Tekstkomentarza"/>
    <w:uiPriority w:val="99"/>
    <w:semiHidden/>
    <w:rsid w:val="00F466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6664"/>
    <w:rPr>
      <w:b/>
      <w:bCs/>
    </w:rPr>
  </w:style>
  <w:style w:type="character" w:customStyle="1" w:styleId="TematkomentarzaZnak">
    <w:name w:val="Temat komentarza Znak"/>
    <w:basedOn w:val="TekstkomentarzaZnak"/>
    <w:link w:val="Tematkomentarza"/>
    <w:uiPriority w:val="99"/>
    <w:semiHidden/>
    <w:rsid w:val="00F466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66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664"/>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C92845"/>
    <w:rPr>
      <w:sz w:val="20"/>
      <w:szCs w:val="20"/>
    </w:rPr>
  </w:style>
  <w:style w:type="character" w:customStyle="1" w:styleId="TekstprzypisudolnegoZnak">
    <w:name w:val="Tekst przypisu dolnego Znak"/>
    <w:basedOn w:val="Domylnaczcionkaakapitu"/>
    <w:link w:val="Tekstprzypisudolnego"/>
    <w:uiPriority w:val="99"/>
    <w:semiHidden/>
    <w:rsid w:val="00C928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92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1E8555A3B04142A3F4CDFA9C4F0573" ma:contentTypeVersion="13" ma:contentTypeDescription="Utwórz nowy dokument." ma:contentTypeScope="" ma:versionID="5eac4ebadbd4b200495a2b2a99b9285a">
  <xsd:schema xmlns:xsd="http://www.w3.org/2001/XMLSchema" xmlns:xs="http://www.w3.org/2001/XMLSchema" xmlns:p="http://schemas.microsoft.com/office/2006/metadata/properties" xmlns:ns3="ec9eccb8-c779-418f-8679-e91e1616556f" xmlns:ns4="667d72f4-a365-4cb7-b07d-3746150e37b6" targetNamespace="http://schemas.microsoft.com/office/2006/metadata/properties" ma:root="true" ma:fieldsID="f8d8965e98b69d9208191a7f9f319828" ns3:_="" ns4:_="">
    <xsd:import namespace="ec9eccb8-c779-418f-8679-e91e1616556f"/>
    <xsd:import namespace="667d72f4-a365-4cb7-b07d-3746150e37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ccb8-c779-418f-8679-e91e16165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d72f4-a365-4cb7-b07d-3746150e37b6"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A454-5ED6-4D54-B3F9-DC0E075EC4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908DE-F675-4190-870A-39306CC3C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eccb8-c779-418f-8679-e91e1616556f"/>
    <ds:schemaRef ds:uri="667d72f4-a365-4cb7-b07d-3746150e3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F259F-5AEF-4EF0-B36B-25F8AA1C5FA1}">
  <ds:schemaRefs>
    <ds:schemaRef ds:uri="http://schemas.microsoft.com/sharepoint/v3/contenttype/forms"/>
  </ds:schemaRefs>
</ds:datastoreItem>
</file>

<file path=customXml/itemProps4.xml><?xml version="1.0" encoding="utf-8"?>
<ds:datastoreItem xmlns:ds="http://schemas.openxmlformats.org/officeDocument/2006/customXml" ds:itemID="{ED576B36-872E-40D8-A956-4795ACED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1757</Words>
  <Characters>10547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Dominik Kałasz</cp:lastModifiedBy>
  <cp:revision>4</cp:revision>
  <dcterms:created xsi:type="dcterms:W3CDTF">2022-03-21T11:34:00Z</dcterms:created>
  <dcterms:modified xsi:type="dcterms:W3CDTF">2024-04-05T11:28:00Z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0x010100EA1E8555A3B04142A3F4CDFA9C4F0573</vt:lpwstr>
  </property>
</Properties>
</file>